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E1158" w14:paraId="5E696853" w14:textId="77777777" w:rsidTr="33E2E756">
        <w:trPr>
          <w:trHeight w:val="1030"/>
        </w:trPr>
        <w:tc>
          <w:tcPr>
            <w:tcW w:w="5000" w:type="pct"/>
            <w:shd w:val="clear" w:color="auto" w:fill="4A66AC" w:themeFill="accent1"/>
          </w:tcPr>
          <w:p w14:paraId="2FC70A8D" w14:textId="6A3215EB" w:rsidR="00FA4483" w:rsidRPr="008E1158" w:rsidRDefault="009E77D1" w:rsidP="00FA4483">
            <w:pPr>
              <w:pStyle w:val="NoSpacing"/>
              <w:jc w:val="center"/>
              <w:rPr>
                <w:rFonts w:cstheme="minorHAnsi"/>
                <w:b/>
                <w:bCs/>
                <w:color w:val="FFFFFF" w:themeColor="background1"/>
                <w:sz w:val="44"/>
                <w:szCs w:val="48"/>
              </w:rPr>
            </w:pPr>
            <w:r>
              <w:rPr>
                <w:noProof/>
              </w:rPr>
              <w:drawing>
                <wp:anchor distT="0" distB="0" distL="114300" distR="114300" simplePos="0" relativeHeight="251662338" behindDoc="0" locked="0" layoutInCell="1" allowOverlap="1" wp14:anchorId="49C80687" wp14:editId="4EF7F296">
                  <wp:simplePos x="0" y="0"/>
                  <wp:positionH relativeFrom="column">
                    <wp:posOffset>-54610</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58D">
              <w:rPr>
                <w:noProof/>
              </w:rPr>
              <w:drawing>
                <wp:anchor distT="0" distB="0" distL="114300" distR="114300" simplePos="0" relativeHeight="251660290" behindDoc="0" locked="0" layoutInCell="1" allowOverlap="1" wp14:anchorId="08E1A354" wp14:editId="7CB1A1E8">
                  <wp:simplePos x="0" y="0"/>
                  <wp:positionH relativeFrom="column">
                    <wp:posOffset>8308340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00FA4483" w:rsidRPr="008E1158">
              <w:rPr>
                <w:rFonts w:cstheme="minorHAnsi"/>
              </w:rPr>
              <w:br w:type="page"/>
            </w:r>
            <w:r w:rsidR="00DB3417">
              <w:rPr>
                <w:b/>
                <w:bCs/>
                <w:color w:val="FFFFFF" w:themeColor="background1"/>
                <w:sz w:val="44"/>
                <w:szCs w:val="44"/>
              </w:rPr>
              <w:t xml:space="preserve"> Widecombe-in-the-Moor </w:t>
            </w:r>
            <w:r w:rsidR="00DB3417" w:rsidRPr="56B8BAD1">
              <w:rPr>
                <w:b/>
                <w:bCs/>
                <w:color w:val="FFFFFF" w:themeColor="background1"/>
                <w:sz w:val="44"/>
                <w:szCs w:val="44"/>
              </w:rPr>
              <w:t>Primary</w:t>
            </w:r>
          </w:p>
          <w:p w14:paraId="2DB5778A" w14:textId="59D42AD9" w:rsidR="00FA4483" w:rsidRPr="008E1158" w:rsidRDefault="394C11C7" w:rsidP="33E2E756">
            <w:pPr>
              <w:pStyle w:val="NoSpacing"/>
              <w:jc w:val="center"/>
              <w:rPr>
                <w:b/>
                <w:bCs/>
                <w:color w:val="FFFFFF" w:themeColor="background1"/>
                <w:sz w:val="48"/>
                <w:szCs w:val="48"/>
              </w:rPr>
            </w:pPr>
            <w:r w:rsidRPr="33E2E756">
              <w:rPr>
                <w:b/>
                <w:bCs/>
                <w:color w:val="FFFFFF" w:themeColor="background1"/>
                <w:sz w:val="44"/>
                <w:szCs w:val="44"/>
              </w:rPr>
              <w:t xml:space="preserve">Music </w:t>
            </w:r>
            <w:r w:rsidR="00E751F2" w:rsidRPr="33E2E756">
              <w:rPr>
                <w:b/>
                <w:bCs/>
                <w:color w:val="FFFFFF" w:themeColor="background1"/>
                <w:sz w:val="44"/>
                <w:szCs w:val="44"/>
              </w:rPr>
              <w:t>Curriculum P</w:t>
            </w:r>
            <w:r w:rsidR="1ED5835B" w:rsidRPr="33E2E756">
              <w:rPr>
                <w:b/>
                <w:bCs/>
                <w:color w:val="FFFFFF" w:themeColor="background1"/>
                <w:sz w:val="44"/>
                <w:szCs w:val="44"/>
              </w:rPr>
              <w:t>lan</w:t>
            </w:r>
          </w:p>
          <w:p w14:paraId="61267A24" w14:textId="0B45B5BA" w:rsidR="00FA4483" w:rsidRPr="008E1158" w:rsidRDefault="61894CD1" w:rsidP="33E2E756">
            <w:pPr>
              <w:spacing w:line="257" w:lineRule="auto"/>
              <w:jc w:val="center"/>
            </w:pPr>
            <w:r w:rsidRPr="33E2E756">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732FE4DE" w:rsidR="00FA4483" w:rsidRPr="008E1158" w:rsidRDefault="00FA4483" w:rsidP="33E2E756">
            <w:pPr>
              <w:pStyle w:val="NoSpacing"/>
              <w:jc w:val="center"/>
              <w:rPr>
                <w:b/>
                <w:bCs/>
                <w:color w:val="FFFFFF" w:themeColor="background1"/>
                <w:sz w:val="44"/>
                <w:szCs w:val="44"/>
              </w:rPr>
            </w:pPr>
          </w:p>
        </w:tc>
      </w:tr>
      <w:tr w:rsidR="00621F33" w:rsidRPr="008E1158" w14:paraId="59296DB6" w14:textId="77777777" w:rsidTr="33E2E756">
        <w:trPr>
          <w:trHeight w:val="2005"/>
        </w:trPr>
        <w:tc>
          <w:tcPr>
            <w:tcW w:w="5000" w:type="pct"/>
          </w:tcPr>
          <w:p w14:paraId="1C059486" w14:textId="338FA951"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 xml:space="preserve">We provide every child with equal access to a fun, engaging and high-quality music curriculum which aims to inspire pupils to grow a love of music and develop their talent as musicians. </w:t>
            </w:r>
          </w:p>
          <w:p w14:paraId="295F6317" w14:textId="77777777" w:rsidR="00E44EC1" w:rsidRPr="001934EF" w:rsidRDefault="00E44EC1" w:rsidP="3A25AA04">
            <w:pPr>
              <w:rPr>
                <w:rFonts w:asciiTheme="minorHAnsi" w:hAnsiTheme="minorHAnsi" w:cstheme="minorHAnsi"/>
              </w:rPr>
            </w:pPr>
          </w:p>
          <w:p w14:paraId="3B6CDAE3" w14:textId="4A5BD2DC"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are committed to developing curiosity for music and an understanding of the importance of music from a wide variety of historical periods, cultures, traditions and genres. </w:t>
            </w:r>
          </w:p>
          <w:p w14:paraId="42B6C1AC" w14:textId="2BA6CAE9"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6BBBA964" w14:textId="37BD3060"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14:paraId="0B03B493" w14:textId="1AFBDBED"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190EA899" w14:textId="240AD72F"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Through music, we are committed to enriching the lives of our pupils</w:t>
            </w:r>
            <w:r w:rsidR="001934EF">
              <w:rPr>
                <w:rFonts w:asciiTheme="minorHAnsi" w:eastAsia="Calibri" w:hAnsiTheme="minorHAnsi" w:cstheme="minorHAnsi"/>
              </w:rPr>
              <w:t xml:space="preserve"> </w:t>
            </w:r>
            <w:r w:rsidRPr="001934EF">
              <w:rPr>
                <w:rFonts w:asciiTheme="minorHAnsi" w:eastAsia="Calibri" w:hAnsiTheme="minorHAnsi" w:cstheme="minorHAnsi"/>
              </w:rPr>
              <w:t>and allowing them the opportunity to discover the joy of expressing themselves.</w:t>
            </w:r>
          </w:p>
          <w:p w14:paraId="2B4D8D10" w14:textId="4BA44676" w:rsidR="006D3954" w:rsidRPr="008E1158" w:rsidRDefault="006D3954" w:rsidP="3A25AA04">
            <w:pPr>
              <w:pStyle w:val="TableTitle"/>
              <w:rPr>
                <w:rFonts w:asciiTheme="minorHAnsi" w:hAnsiTheme="minorHAnsi" w:cstheme="minorHAnsi"/>
                <w:bCs/>
              </w:rPr>
            </w:pPr>
          </w:p>
        </w:tc>
      </w:tr>
    </w:tbl>
    <w:p w14:paraId="358E94C7" w14:textId="42FD8542" w:rsidR="006B4A94" w:rsidRPr="008E1158" w:rsidRDefault="006B4A94">
      <w:pPr>
        <w:rPr>
          <w:rFonts w:asciiTheme="minorHAnsi" w:hAnsiTheme="minorHAnsi" w:cstheme="minorHAnsi"/>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E1158" w14:paraId="49EB36A3" w14:textId="77777777" w:rsidTr="33E2E756">
        <w:trPr>
          <w:trHeight w:val="381"/>
        </w:trPr>
        <w:tc>
          <w:tcPr>
            <w:tcW w:w="5000" w:type="pct"/>
            <w:tcBorders>
              <w:top w:val="single" w:sz="4" w:space="0" w:color="000000" w:themeColor="text1"/>
              <w:bottom w:val="single" w:sz="4" w:space="0" w:color="000000" w:themeColor="text1"/>
            </w:tcBorders>
            <w:shd w:val="clear" w:color="auto" w:fill="798FC5"/>
          </w:tcPr>
          <w:p w14:paraId="5D309CE1" w14:textId="5DD8FFD5" w:rsidR="006D3954" w:rsidRPr="008E1158" w:rsidRDefault="006D3954" w:rsidP="5F11BA00">
            <w:pPr>
              <w:rPr>
                <w:rFonts w:asciiTheme="minorHAnsi" w:eastAsia="Arial" w:hAnsiTheme="minorHAnsi" w:cstheme="minorHAnsi"/>
                <w:sz w:val="28"/>
                <w:szCs w:val="28"/>
              </w:rPr>
            </w:pPr>
            <w:r w:rsidRPr="008E1158">
              <w:rPr>
                <w:rFonts w:asciiTheme="minorHAnsi" w:hAnsiTheme="minorHAnsi" w:cstheme="minorHAnsi"/>
                <w:b/>
                <w:sz w:val="28"/>
                <w:szCs w:val="28"/>
              </w:rPr>
              <w:t>Vocabulary</w:t>
            </w:r>
          </w:p>
          <w:p w14:paraId="234A2918" w14:textId="6096CD49" w:rsidR="006B4A94" w:rsidRPr="008E1158" w:rsidRDefault="5B0010E9" w:rsidP="0A80307B">
            <w:pPr>
              <w:rPr>
                <w:rFonts w:asciiTheme="minorHAnsi" w:eastAsia="Arial" w:hAnsiTheme="minorHAnsi" w:cstheme="minorHAnsi"/>
                <w:color w:val="000000" w:themeColor="text1"/>
              </w:rPr>
            </w:pPr>
            <w:r w:rsidRPr="008E115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8E1158" w:rsidRDefault="006B4A94" w:rsidP="0A80307B">
            <w:pPr>
              <w:rPr>
                <w:rFonts w:asciiTheme="minorHAnsi" w:hAnsiTheme="minorHAnsi" w:cstheme="minorHAnsi"/>
              </w:rPr>
            </w:pPr>
          </w:p>
        </w:tc>
      </w:tr>
      <w:tr w:rsidR="00621F33" w:rsidRPr="008E1158" w14:paraId="2640F929" w14:textId="77777777" w:rsidTr="33E2E756">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1934EF" w:rsidRDefault="0049225C" w:rsidP="00621F33">
            <w:pPr>
              <w:rPr>
                <w:rFonts w:asciiTheme="minorHAnsi" w:hAnsiTheme="minorHAnsi" w:cstheme="minorHAnsi"/>
              </w:rPr>
            </w:pPr>
          </w:p>
          <w:p w14:paraId="3F19FCD6" w14:textId="090CF9F8"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KS1 </w:t>
            </w:r>
            <w:r w:rsidR="00DC35DF" w:rsidRPr="001934EF">
              <w:rPr>
                <w:rFonts w:asciiTheme="minorHAnsi" w:hAnsiTheme="minorHAnsi" w:cstheme="minorHAnsi"/>
                <w:b/>
                <w:bCs/>
              </w:rPr>
              <w:t>Music</w:t>
            </w:r>
            <w:r w:rsidRPr="001934EF">
              <w:rPr>
                <w:rFonts w:asciiTheme="minorHAnsi" w:hAnsiTheme="minorHAnsi" w:cstheme="minorHAnsi"/>
                <w:b/>
                <w:bCs/>
              </w:rPr>
              <w:t xml:space="preserve"> Vocabulary List</w:t>
            </w:r>
            <w:r w:rsidR="001934EF" w:rsidRPr="001934EF">
              <w:rPr>
                <w:rFonts w:asciiTheme="minorHAnsi" w:hAnsiTheme="minorHAnsi" w:cstheme="minorHAnsi"/>
                <w:b/>
                <w:bCs/>
              </w:rPr>
              <w:t xml:space="preserve"> </w:t>
            </w:r>
          </w:p>
          <w:p w14:paraId="555DD54F" w14:textId="77777777" w:rsidR="00B65F25" w:rsidRPr="001934EF" w:rsidRDefault="00B65F25"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00DC35DF" w:rsidRPr="001934EF" w14:paraId="3FF57BC0" w14:textId="77777777" w:rsidTr="00DC35DF">
              <w:trPr>
                <w:trHeight w:val="252"/>
              </w:trPr>
              <w:tc>
                <w:tcPr>
                  <w:tcW w:w="3864" w:type="dxa"/>
                </w:tcPr>
                <w:p w14:paraId="6305684B" w14:textId="42E72BEB" w:rsidR="00DC35DF" w:rsidRPr="001934EF" w:rsidRDefault="00DC35DF" w:rsidP="00E10C9F">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14:paraId="617EFB2E" w14:textId="4BDB256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Reception</w:t>
                  </w:r>
                </w:p>
              </w:tc>
              <w:tc>
                <w:tcPr>
                  <w:tcW w:w="3864" w:type="dxa"/>
                </w:tcPr>
                <w:p w14:paraId="5F77102A" w14:textId="1DD3F04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1</w:t>
                  </w:r>
                </w:p>
              </w:tc>
              <w:tc>
                <w:tcPr>
                  <w:tcW w:w="3864" w:type="dxa"/>
                </w:tcPr>
                <w:p w14:paraId="75B41025" w14:textId="09A4F50E"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2</w:t>
                  </w:r>
                </w:p>
              </w:tc>
            </w:tr>
            <w:tr w:rsidR="00DC35DF" w:rsidRPr="001934EF" w14:paraId="7AA103E0" w14:textId="77777777" w:rsidTr="00DC35DF">
              <w:trPr>
                <w:trHeight w:val="274"/>
              </w:trPr>
              <w:tc>
                <w:tcPr>
                  <w:tcW w:w="3864" w:type="dxa"/>
                </w:tcPr>
                <w:p w14:paraId="1275D9CB" w14:textId="01127894" w:rsidR="00DC35DF" w:rsidRPr="001934EF" w:rsidRDefault="00DC35DF" w:rsidP="33E2E756">
                  <w:pPr>
                    <w:rPr>
                      <w:rFonts w:asciiTheme="minorHAnsi" w:hAnsiTheme="minorHAnsi" w:cstheme="minorHAnsi"/>
                    </w:rPr>
                  </w:pPr>
                </w:p>
                <w:p w14:paraId="5C24D310" w14:textId="08F9DAFA"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lastRenderedPageBreak/>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14:paraId="2DD904ED" w14:textId="77223FAC" w:rsidR="00DC35DF" w:rsidRPr="001934EF" w:rsidRDefault="00DC35DF" w:rsidP="33E2E756">
                  <w:pPr>
                    <w:rPr>
                      <w:rFonts w:asciiTheme="minorHAnsi" w:eastAsia="Calibri" w:hAnsiTheme="minorHAnsi" w:cstheme="minorHAnsi"/>
                    </w:rPr>
                  </w:pPr>
                </w:p>
                <w:p w14:paraId="52F1C80A" w14:textId="508B7099"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lastRenderedPageBreak/>
                    <w:t xml:space="preserve">Pulse, rhythm, pitch, rap, improvise, compose, melody, bass guitar, drums, decks, perform, singers, keyboard, percussion, trumpets, saxophones, Blues, Baroque, Latin, Irish Folk, Funk, </w:t>
                  </w:r>
                </w:p>
                <w:p w14:paraId="0BC1E143" w14:textId="2B2F9996" w:rsidR="00DC35DF" w:rsidRPr="001934EF" w:rsidRDefault="00DC35DF" w:rsidP="33E2E75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14:paraId="5D61A3B2" w14:textId="7DECBC60" w:rsidR="00DC35DF" w:rsidRPr="001934EF" w:rsidRDefault="00DC35DF" w:rsidP="33E2E756">
                  <w:pPr>
                    <w:rPr>
                      <w:rFonts w:asciiTheme="minorHAnsi" w:eastAsia="Calibri" w:hAnsiTheme="minorHAnsi" w:cstheme="minorHAnsi"/>
                    </w:rPr>
                  </w:pPr>
                </w:p>
                <w:p w14:paraId="14AE5997" w14:textId="2DF32C92"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lastRenderedPageBreak/>
                    <w:t>Keyboard, drums, bass, electric guitar, saxophone, trumpet, pulse, rhythm, pitch, improvise, compose, audience, question and answer, melody, dynamics, tempo, perform/performance, audience, rap, Reggae, glockenspiel.</w:t>
                  </w:r>
                </w:p>
                <w:p w14:paraId="27EB6FA7" w14:textId="6FFF8627" w:rsidR="00DC35DF" w:rsidRPr="001934EF" w:rsidRDefault="00DC35DF" w:rsidP="33E2E756">
                  <w:pPr>
                    <w:rPr>
                      <w:rFonts w:asciiTheme="minorHAnsi" w:hAnsiTheme="minorHAnsi" w:cstheme="minorHAnsi"/>
                    </w:rPr>
                  </w:pPr>
                  <w:r w:rsidRPr="001934EF">
                    <w:rPr>
                      <w:rFonts w:asciiTheme="minorHAnsi" w:hAnsiTheme="minorHAnsi" w:cstheme="minorHAnsi"/>
                    </w:rPr>
                    <w:t>pulse, rhythm, pitch and dynamics. Instrumental families, instrument, wind, string, percussion, brass. Body percussion, opinion, musical cues, leader, conductor, notes, tune, pattern, rhythmic pattern, melody, composition.</w:t>
                  </w:r>
                </w:p>
              </w:tc>
              <w:tc>
                <w:tcPr>
                  <w:tcW w:w="3864" w:type="dxa"/>
                </w:tcPr>
                <w:p w14:paraId="10290305" w14:textId="1D0D9AAA" w:rsidR="00DC35DF" w:rsidRPr="001934EF" w:rsidRDefault="00DC35DF" w:rsidP="33E2E756">
                  <w:pPr>
                    <w:rPr>
                      <w:rFonts w:asciiTheme="minorHAnsi" w:hAnsiTheme="minorHAnsi" w:cstheme="minorHAnsi"/>
                    </w:rPr>
                  </w:pPr>
                </w:p>
                <w:p w14:paraId="0E2728DF" w14:textId="43497EA9" w:rsidR="00DC35DF" w:rsidRPr="001934EF" w:rsidRDefault="00DC35DF" w:rsidP="33E2E756">
                  <w:pPr>
                    <w:rPr>
                      <w:rFonts w:asciiTheme="minorHAnsi" w:hAnsiTheme="minorHAnsi" w:cstheme="minorHAnsi"/>
                    </w:rPr>
                  </w:pPr>
                  <w:r w:rsidRPr="001934EF">
                    <w:rPr>
                      <w:rFonts w:asciiTheme="minorHAnsi" w:hAnsiTheme="minorHAnsi" w:cstheme="minorHAnsi"/>
                    </w:rPr>
                    <w:lastRenderedPageBreak/>
                    <w:t>Keyboard, drums, bass, electric guitar, saxophone, trumpet, pulse, rhythm, pitch, improvise, compose, audience, question and answer, melody, dynamics, tempo, perform/performance, audience, rap, Reggae, glockenspiel</w:t>
                  </w:r>
                  <w:r w:rsidR="001934EF" w:rsidRP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14:paraId="293B031E" w14:textId="201986CA" w:rsidR="006D76AC" w:rsidRPr="001934EF" w:rsidRDefault="006D76AC" w:rsidP="006D76AC">
            <w:pPr>
              <w:rPr>
                <w:rFonts w:asciiTheme="minorHAnsi" w:hAnsiTheme="minorHAnsi" w:cstheme="minorHAnsi"/>
                <w:b/>
                <w:bCs/>
              </w:rPr>
            </w:pPr>
          </w:p>
          <w:p w14:paraId="0E54AE5B" w14:textId="77777777" w:rsidR="0049225C" w:rsidRPr="001934EF" w:rsidRDefault="0049225C" w:rsidP="006D76AC">
            <w:pPr>
              <w:rPr>
                <w:rFonts w:asciiTheme="minorHAnsi" w:hAnsiTheme="minorHAnsi" w:cstheme="minorHAnsi"/>
                <w:b/>
                <w:bCs/>
              </w:rPr>
            </w:pPr>
          </w:p>
          <w:p w14:paraId="57F358BC" w14:textId="51DE5C9C"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KS2 </w:t>
            </w:r>
            <w:r w:rsidR="00DC35DF" w:rsidRPr="001934EF">
              <w:rPr>
                <w:rFonts w:asciiTheme="minorHAnsi" w:hAnsiTheme="minorHAnsi" w:cstheme="minorHAnsi"/>
                <w:b/>
                <w:bCs/>
              </w:rPr>
              <w:t xml:space="preserve">Music </w:t>
            </w:r>
            <w:r w:rsidRPr="001934EF">
              <w:rPr>
                <w:rFonts w:asciiTheme="minorHAnsi" w:hAnsiTheme="minorHAnsi" w:cstheme="minorHAnsi"/>
                <w:b/>
                <w:bCs/>
              </w:rPr>
              <w:t>Vocabulary List</w:t>
            </w:r>
            <w:r w:rsidR="001934EF" w:rsidRPr="001934EF">
              <w:rPr>
                <w:rFonts w:asciiTheme="minorHAnsi" w:hAnsiTheme="minorHAnsi" w:cstheme="minorHAnsi"/>
                <w:b/>
                <w:bCs/>
              </w:rPr>
              <w:t xml:space="preserve"> </w:t>
            </w:r>
          </w:p>
          <w:p w14:paraId="7DFD291E" w14:textId="77777777" w:rsidR="006D3954" w:rsidRPr="001934EF" w:rsidRDefault="006D3954" w:rsidP="006D76AC">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00E10C9F" w:rsidRPr="001934EF" w14:paraId="75BF982B" w14:textId="77777777" w:rsidTr="00E10C9F">
              <w:trPr>
                <w:trHeight w:val="286"/>
              </w:trPr>
              <w:tc>
                <w:tcPr>
                  <w:tcW w:w="3863" w:type="dxa"/>
                </w:tcPr>
                <w:p w14:paraId="7B80D0D9" w14:textId="27FF4731"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3</w:t>
                  </w:r>
                </w:p>
              </w:tc>
              <w:tc>
                <w:tcPr>
                  <w:tcW w:w="3864" w:type="dxa"/>
                </w:tcPr>
                <w:p w14:paraId="17D90BF9" w14:textId="6B054CD8"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4</w:t>
                  </w:r>
                </w:p>
              </w:tc>
              <w:tc>
                <w:tcPr>
                  <w:tcW w:w="3863" w:type="dxa"/>
                </w:tcPr>
                <w:p w14:paraId="7CACFBBC" w14:textId="5DB58DC0"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5</w:t>
                  </w:r>
                </w:p>
              </w:tc>
              <w:tc>
                <w:tcPr>
                  <w:tcW w:w="3864" w:type="dxa"/>
                </w:tcPr>
                <w:p w14:paraId="134268EA" w14:textId="7D696A56"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6</w:t>
                  </w:r>
                </w:p>
              </w:tc>
            </w:tr>
            <w:tr w:rsidR="003547D8" w:rsidRPr="001934EF" w14:paraId="220328EB" w14:textId="77777777" w:rsidTr="00E10C9F">
              <w:trPr>
                <w:trHeight w:val="286"/>
              </w:trPr>
              <w:tc>
                <w:tcPr>
                  <w:tcW w:w="3863" w:type="dxa"/>
                </w:tcPr>
                <w:p w14:paraId="2D9FFF09" w14:textId="1A65136E" w:rsidR="003547D8" w:rsidRPr="001934EF" w:rsidRDefault="003547D8" w:rsidP="006D76AC">
                  <w:pPr>
                    <w:rPr>
                      <w:rFonts w:asciiTheme="minorHAnsi" w:hAnsiTheme="minorHAnsi" w:cstheme="minorHAnsi"/>
                    </w:rPr>
                  </w:pPr>
                  <w:r w:rsidRPr="001934EF">
                    <w:rPr>
                      <w:rFonts w:asciiTheme="minorHAnsi" w:hAnsiTheme="minorHAnsi" w:cstheme="minorHAnsi"/>
                    </w:rPr>
                    <w:t>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dynamics and tempo. Styles, Instrumental families, instrument, wind, string, percussion, brass. leader, conductor, notes, ensemble, musical cues, rhythmic patterns, group, solo, melodies, improvisation, complex melodies, composition, inter-related dimensions.</w:t>
                  </w:r>
                </w:p>
              </w:tc>
              <w:tc>
                <w:tcPr>
                  <w:tcW w:w="3864" w:type="dxa"/>
                </w:tcPr>
                <w:p w14:paraId="6E07D4D5" w14:textId="42EDECCD" w:rsidR="003547D8" w:rsidRPr="001934EF" w:rsidRDefault="003547D8" w:rsidP="006D76AC">
                  <w:pPr>
                    <w:rPr>
                      <w:rFonts w:asciiTheme="minorHAnsi" w:hAnsiTheme="minorHAnsi" w:cstheme="minorHAnsi"/>
                    </w:rPr>
                  </w:pPr>
                  <w:r w:rsidRPr="001934EF">
                    <w:rPr>
                      <w:rFonts w:asciiTheme="minorHAnsi" w:hAnsiTheme="minorHAnsi" w:cstheme="minorHAnsi"/>
                    </w:rPr>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dynamics, timbre, structure, notation. Styles, genres, Instrumental families, instrument, wind, string, percussion, brass. Musical language, genres, </w:t>
                  </w:r>
                  <w:r w:rsidRPr="001934EF">
                    <w:rPr>
                      <w:rFonts w:asciiTheme="minorHAnsi" w:hAnsiTheme="minorHAnsi" w:cstheme="minorHAnsi"/>
                    </w:rPr>
                    <w:lastRenderedPageBreak/>
                    <w:t>composers, interpretation, inter-related dimensions, note pitches, technique, stylistically, musically, leader, conductor, ensemble, improvisation, composition, melodies,</w:t>
                  </w:r>
                </w:p>
              </w:tc>
              <w:tc>
                <w:tcPr>
                  <w:tcW w:w="3863" w:type="dxa"/>
                </w:tcPr>
                <w:p w14:paraId="3D7CE40B" w14:textId="5825E589" w:rsidR="003547D8" w:rsidRPr="001934EF" w:rsidRDefault="003547D8" w:rsidP="006D76AC">
                  <w:pPr>
                    <w:rPr>
                      <w:rFonts w:asciiTheme="minorHAnsi" w:hAnsiTheme="minorHAnsi" w:cstheme="minorHAnsi"/>
                    </w:rPr>
                  </w:pPr>
                  <w:r w:rsidRPr="001934EF">
                    <w:rPr>
                      <w:rFonts w:asciiTheme="minorHAnsi" w:hAnsiTheme="minorHAnsi" w:cstheme="minorHAnsi"/>
                    </w:rPr>
                    <w:lastRenderedPageBreak/>
                    <w:t xml:space="preserve">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melody. Progression Document: pulse, beat, rhythm, pitch, texture, tempo, dynamics, timbre, structure, notation. Styles, genres, Instrumental families, </w:t>
                  </w:r>
                  <w:r w:rsidRPr="001934EF">
                    <w:rPr>
                      <w:rFonts w:asciiTheme="minorHAnsi" w:hAnsiTheme="minorHAnsi" w:cstheme="minorHAnsi"/>
                    </w:rPr>
                    <w:lastRenderedPageBreak/>
                    <w:t>instrument, wind, string, percussion, brass. Musical language, inter-related dimensions, ensemble, soloist, stylistically, musically, diction, tuning, leader, conductor, improvisation,</w:t>
                  </w:r>
                </w:p>
              </w:tc>
              <w:tc>
                <w:tcPr>
                  <w:tcW w:w="3864" w:type="dxa"/>
                </w:tcPr>
                <w:p w14:paraId="7B454CCA" w14:textId="778A7823" w:rsidR="003547D8" w:rsidRPr="001934EF" w:rsidRDefault="00E10C9F" w:rsidP="006D76AC">
                  <w:pPr>
                    <w:rPr>
                      <w:rFonts w:asciiTheme="minorHAnsi" w:hAnsiTheme="minorHAnsi" w:cstheme="minorHAnsi"/>
                    </w:rPr>
                  </w:pPr>
                  <w:r w:rsidRPr="001934EF">
                    <w:rPr>
                      <w:rFonts w:asciiTheme="minorHAnsi" w:hAnsiTheme="minorHAnsi" w:cstheme="minorHAnsi"/>
                    </w:rPr>
                    <w:lastRenderedPageBreak/>
                    <w:t>S</w:t>
                  </w:r>
                  <w:r w:rsidR="003547D8" w:rsidRPr="001934EF">
                    <w:rPr>
                      <w:rFonts w:asciiTheme="minorHAnsi" w:hAnsiTheme="minorHAnsi" w:cstheme="minorHAnsi"/>
                    </w:rPr>
                    <w:t>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string, percussion, brass, musical language, inter-related dimensions, ensemble, soloist, stylistically, musically, diction, tuning,</w:t>
                  </w:r>
                </w:p>
              </w:tc>
            </w:tr>
          </w:tbl>
          <w:p w14:paraId="799BBA1F" w14:textId="77777777" w:rsidR="0090468F" w:rsidRPr="001934EF" w:rsidRDefault="0090468F" w:rsidP="0090468F">
            <w:pPr>
              <w:rPr>
                <w:rFonts w:asciiTheme="minorHAnsi" w:hAnsiTheme="minorHAnsi" w:cstheme="minorHAnsi"/>
              </w:rPr>
            </w:pPr>
          </w:p>
          <w:p w14:paraId="4563A705" w14:textId="4025625D" w:rsidR="006D3954" w:rsidRPr="00B93039" w:rsidRDefault="00CB61B6" w:rsidP="0090468F">
            <w:pPr>
              <w:rPr>
                <w:rFonts w:asciiTheme="minorHAnsi" w:eastAsia="ArialMT" w:hAnsiTheme="minorHAnsi" w:cstheme="minorHAnsi"/>
              </w:rPr>
            </w:pPr>
            <w:r>
              <w:rPr>
                <w:rFonts w:asciiTheme="minorHAnsi" w:eastAsia="ArialMT" w:hAnsiTheme="minorHAnsi" w:cstheme="minorHAnsi"/>
              </w:rPr>
              <w:t xml:space="preserve">Music at Widecombe </w:t>
            </w:r>
            <w:r w:rsidRPr="00CB61B6">
              <w:rPr>
                <w:rFonts w:asciiTheme="minorHAnsi" w:eastAsia="ArialMT" w:hAnsiTheme="minorHAnsi" w:cstheme="minorHAnsi"/>
              </w:rPr>
              <w:t>start</w:t>
            </w:r>
            <w:r>
              <w:rPr>
                <w:rFonts w:asciiTheme="minorHAnsi" w:eastAsia="ArialMT" w:hAnsiTheme="minorHAnsi" w:cstheme="minorHAnsi"/>
              </w:rPr>
              <w:t>s</w:t>
            </w:r>
            <w:r w:rsidRPr="00CB61B6">
              <w:rPr>
                <w:rFonts w:asciiTheme="minorHAnsi" w:eastAsia="ArialMT" w:hAnsiTheme="minorHAnsi" w:cstheme="minorHAnsi"/>
              </w:rPr>
              <w:t xml:space="preserve"> with</w:t>
            </w:r>
            <w:r>
              <w:rPr>
                <w:rFonts w:asciiTheme="minorHAnsi" w:eastAsia="ArialMT" w:hAnsiTheme="minorHAnsi" w:cstheme="minorHAnsi"/>
              </w:rPr>
              <w:t xml:space="preserve"> </w:t>
            </w:r>
            <w:proofErr w:type="gramStart"/>
            <w:r>
              <w:rPr>
                <w:rFonts w:asciiTheme="minorHAnsi" w:eastAsia="ArialMT" w:hAnsiTheme="minorHAnsi" w:cstheme="minorHAnsi"/>
              </w:rPr>
              <w:t>a,</w:t>
            </w:r>
            <w:proofErr w:type="gramEnd"/>
            <w:r w:rsidRPr="00CB61B6">
              <w:rPr>
                <w:rFonts w:asciiTheme="minorHAnsi" w:eastAsia="ArialMT" w:hAnsiTheme="minorHAnsi" w:cstheme="minorHAnsi"/>
              </w:rPr>
              <w:t xml:space="preserve"> ‘Head, Hands Heart’</w:t>
            </w:r>
            <w:r w:rsidR="008E07AB">
              <w:rPr>
                <w:rFonts w:asciiTheme="minorHAnsi" w:eastAsia="ArialMT" w:hAnsiTheme="minorHAnsi" w:cstheme="minorHAnsi"/>
              </w:rPr>
              <w:t xml:space="preserve"> approach to </w:t>
            </w:r>
            <w:r w:rsidRPr="00CB61B6">
              <w:rPr>
                <w:rFonts w:asciiTheme="minorHAnsi" w:eastAsia="ArialMT" w:hAnsiTheme="minorHAnsi" w:cstheme="minorHAnsi"/>
              </w:rPr>
              <w:t xml:space="preserve">internalise music through singing (head), reproduce that music on instruments and with the body (hands), communicate the power of that music to others through performance (heart). With this basic philosophy in place, </w:t>
            </w:r>
            <w:r w:rsidR="00AF56FA">
              <w:rPr>
                <w:rFonts w:asciiTheme="minorHAnsi" w:eastAsia="ArialMT" w:hAnsiTheme="minorHAnsi" w:cstheme="minorHAnsi"/>
              </w:rPr>
              <w:t>we</w:t>
            </w:r>
            <w:r w:rsidRPr="00CB61B6">
              <w:rPr>
                <w:rFonts w:asciiTheme="minorHAnsi" w:eastAsia="ArialMT" w:hAnsiTheme="minorHAnsi" w:cstheme="minorHAnsi"/>
              </w:rPr>
              <w:t xml:space="preserve"> use themes related to school topics and local stories to create half termly schemes of work, usually focusing round a particular instrument or group of instruments. </w:t>
            </w:r>
            <w:r w:rsidR="00AF56FA">
              <w:rPr>
                <w:rFonts w:asciiTheme="minorHAnsi" w:eastAsia="ArialMT" w:hAnsiTheme="minorHAnsi" w:cstheme="minorHAnsi"/>
              </w:rPr>
              <w:t>We</w:t>
            </w:r>
            <w:r w:rsidRPr="00CB61B6">
              <w:rPr>
                <w:rFonts w:asciiTheme="minorHAnsi" w:eastAsia="ArialMT" w:hAnsiTheme="minorHAnsi" w:cstheme="minorHAnsi"/>
              </w:rPr>
              <w:t xml:space="preserve"> also build in regular chants, rounds and music games which </w:t>
            </w:r>
            <w:r w:rsidRPr="00B93039">
              <w:rPr>
                <w:rFonts w:asciiTheme="minorHAnsi" w:eastAsia="ArialMT" w:hAnsiTheme="minorHAnsi" w:cstheme="minorHAnsi"/>
              </w:rPr>
              <w:t xml:space="preserve">become part of </w:t>
            </w:r>
            <w:r w:rsidR="00AF56FA" w:rsidRPr="00B93039">
              <w:rPr>
                <w:rFonts w:asciiTheme="minorHAnsi" w:eastAsia="ArialMT" w:hAnsiTheme="minorHAnsi" w:cstheme="minorHAnsi"/>
              </w:rPr>
              <w:t>a pupil</w:t>
            </w:r>
            <w:r w:rsidR="0096508E" w:rsidRPr="00B93039">
              <w:rPr>
                <w:rFonts w:asciiTheme="minorHAnsi" w:eastAsia="ArialMT" w:hAnsiTheme="minorHAnsi" w:cstheme="minorHAnsi"/>
              </w:rPr>
              <w:t>’s</w:t>
            </w:r>
            <w:r w:rsidRPr="00B93039">
              <w:rPr>
                <w:rFonts w:asciiTheme="minorHAnsi" w:eastAsia="ArialMT" w:hAnsiTheme="minorHAnsi" w:cstheme="minorHAnsi"/>
              </w:rPr>
              <w:t xml:space="preserve"> musical life and </w:t>
            </w:r>
            <w:r w:rsidR="0096508E" w:rsidRPr="00B93039">
              <w:rPr>
                <w:rFonts w:asciiTheme="minorHAnsi" w:eastAsia="ArialMT" w:hAnsiTheme="minorHAnsi" w:cstheme="minorHAnsi"/>
              </w:rPr>
              <w:t>is</w:t>
            </w:r>
            <w:r w:rsidRPr="00B93039">
              <w:rPr>
                <w:rFonts w:asciiTheme="minorHAnsi" w:eastAsia="ArialMT" w:hAnsiTheme="minorHAnsi" w:cstheme="minorHAnsi"/>
              </w:rPr>
              <w:t xml:space="preserve"> repeated in most lessons as </w:t>
            </w:r>
            <w:proofErr w:type="gramStart"/>
            <w:r w:rsidRPr="00B93039">
              <w:rPr>
                <w:rFonts w:asciiTheme="minorHAnsi" w:eastAsia="ArialMT" w:hAnsiTheme="minorHAnsi" w:cstheme="minorHAnsi"/>
              </w:rPr>
              <w:t>warm ups</w:t>
            </w:r>
            <w:proofErr w:type="gramEnd"/>
            <w:r w:rsidRPr="00B93039">
              <w:rPr>
                <w:rFonts w:asciiTheme="minorHAnsi" w:eastAsia="ArialMT" w:hAnsiTheme="minorHAnsi" w:cstheme="minorHAnsi"/>
              </w:rPr>
              <w:t xml:space="preserve"> or warm downs. </w:t>
            </w:r>
          </w:p>
          <w:p w14:paraId="7BCE80A2" w14:textId="40FE3B10" w:rsidR="001934EF" w:rsidRPr="00B93039" w:rsidRDefault="001934EF" w:rsidP="0090468F">
            <w:pPr>
              <w:rPr>
                <w:rFonts w:asciiTheme="minorHAnsi" w:hAnsiTheme="minorHAnsi" w:cstheme="minorHAnsi"/>
              </w:rPr>
            </w:pPr>
            <w:r w:rsidRPr="00B93039">
              <w:rPr>
                <w:rFonts w:asciiTheme="minorHAnsi" w:hAnsiTheme="minorHAnsi" w:cstheme="minorHAnsi"/>
              </w:rPr>
              <w:t>Peripatetic teachers</w:t>
            </w:r>
            <w:r w:rsidR="00277145" w:rsidRPr="00B93039">
              <w:rPr>
                <w:rFonts w:asciiTheme="minorHAnsi" w:hAnsiTheme="minorHAnsi" w:cstheme="minorHAnsi"/>
              </w:rPr>
              <w:t xml:space="preserve"> teach guitar and </w:t>
            </w:r>
            <w:r w:rsidR="00B93039" w:rsidRPr="00B93039">
              <w:rPr>
                <w:rFonts w:asciiTheme="minorHAnsi" w:hAnsiTheme="minorHAnsi" w:cstheme="minorHAnsi"/>
              </w:rPr>
              <w:t>keyboard.</w:t>
            </w:r>
          </w:p>
          <w:p w14:paraId="21326B09" w14:textId="1B0B3DB1" w:rsidR="006D3954" w:rsidRPr="001934EF" w:rsidRDefault="006D3954" w:rsidP="00B93039">
            <w:pPr>
              <w:rPr>
                <w:rFonts w:asciiTheme="minorHAnsi" w:hAnsiTheme="minorHAnsi" w:cstheme="minorHAnsi"/>
              </w:rPr>
            </w:pPr>
          </w:p>
        </w:tc>
      </w:tr>
      <w:tr w:rsidR="00621F33" w:rsidRPr="008E1158" w14:paraId="6DCD75E1" w14:textId="77777777" w:rsidTr="33E2E756">
        <w:tc>
          <w:tcPr>
            <w:tcW w:w="5000" w:type="pct"/>
            <w:shd w:val="clear" w:color="auto" w:fill="4A66AC" w:themeFill="accent1"/>
          </w:tcPr>
          <w:p w14:paraId="0F9F5004" w14:textId="3EC70E3F" w:rsidR="00264A57" w:rsidRPr="001934EF" w:rsidRDefault="00E751F2" w:rsidP="00264A57">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00621F33" w:rsidRPr="001934EF">
              <w:rPr>
                <w:rFonts w:asciiTheme="minorHAnsi" w:hAnsiTheme="minorHAnsi" w:cstheme="minorHAnsi"/>
                <w:b/>
                <w:color w:val="FFFFFF" w:themeColor="background1"/>
                <w:sz w:val="28"/>
                <w:szCs w:val="28"/>
              </w:rPr>
              <w:t>urriculum</w:t>
            </w:r>
          </w:p>
        </w:tc>
      </w:tr>
      <w:tr w:rsidR="00264A57" w:rsidRPr="008E1158" w14:paraId="767DB52E" w14:textId="77777777" w:rsidTr="33E2E756">
        <w:tc>
          <w:tcPr>
            <w:tcW w:w="5000" w:type="pct"/>
            <w:shd w:val="clear" w:color="auto" w:fill="FFFFFF" w:themeFill="background1"/>
          </w:tcPr>
          <w:p w14:paraId="011BD850" w14:textId="52079F9E" w:rsidR="006D3954" w:rsidRPr="001934EF" w:rsidRDefault="08ED9C8E" w:rsidP="3A25AA04">
            <w:pPr>
              <w:rPr>
                <w:rFonts w:asciiTheme="minorHAnsi" w:hAnsiTheme="minorHAnsi" w:cstheme="minorHAnsi"/>
              </w:rPr>
            </w:pPr>
            <w:r w:rsidRPr="001934EF">
              <w:rPr>
                <w:rFonts w:asciiTheme="minorHAnsi" w:eastAsia="Arial" w:hAnsiTheme="minorHAnsi" w:cstheme="minorHAnsi"/>
                <w:b/>
                <w:bCs/>
                <w:color w:val="104F75"/>
              </w:rPr>
              <w:t xml:space="preserve">Purpose of study </w:t>
            </w:r>
          </w:p>
          <w:p w14:paraId="5185CC61" w14:textId="37B1A3A9" w:rsidR="006D3954" w:rsidRPr="001934EF" w:rsidRDefault="006D3954" w:rsidP="006D3954">
            <w:pPr>
              <w:rPr>
                <w:rFonts w:asciiTheme="minorHAnsi" w:hAnsiTheme="minorHAnsi" w:cstheme="minorHAnsi"/>
              </w:rPr>
            </w:pPr>
          </w:p>
          <w:p w14:paraId="46C7F924" w14:textId="01D89E83"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771133E8" w14:textId="4B5806C9" w:rsidR="006D3954" w:rsidRPr="001934EF" w:rsidRDefault="006D3954" w:rsidP="006D3954">
            <w:pPr>
              <w:rPr>
                <w:rFonts w:asciiTheme="minorHAnsi" w:hAnsiTheme="minorHAnsi" w:cstheme="minorHAnsi"/>
              </w:rPr>
            </w:pPr>
          </w:p>
          <w:p w14:paraId="13B3F362" w14:textId="321C9842" w:rsidR="006D3954" w:rsidRPr="001934EF" w:rsidRDefault="0B16FFB0" w:rsidP="006D3954">
            <w:pPr>
              <w:rPr>
                <w:rFonts w:asciiTheme="minorHAnsi" w:hAnsiTheme="minorHAnsi" w:cstheme="minorHAnsi"/>
              </w:rPr>
            </w:pPr>
            <w:r w:rsidRPr="001934EF">
              <w:rPr>
                <w:rFonts w:asciiTheme="minorHAnsi" w:eastAsia="Arial" w:hAnsiTheme="minorHAnsi" w:cstheme="minorHAnsi"/>
                <w:b/>
                <w:bCs/>
                <w:color w:val="104F75"/>
              </w:rPr>
              <w:t xml:space="preserve">Aims </w:t>
            </w:r>
          </w:p>
          <w:p w14:paraId="6D2F7B20" w14:textId="30A50AEB" w:rsidR="006D3954" w:rsidRPr="001934EF" w:rsidRDefault="006D3954" w:rsidP="006D3954">
            <w:pPr>
              <w:rPr>
                <w:rFonts w:asciiTheme="minorHAnsi" w:hAnsiTheme="minorHAnsi" w:cstheme="minorHAnsi"/>
              </w:rPr>
            </w:pPr>
          </w:p>
          <w:p w14:paraId="1BD88722" w14:textId="52DF0A8D"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The national curriculum for music aims to ensure that all pupils: </w:t>
            </w:r>
          </w:p>
          <w:p w14:paraId="3DB0FAAD" w14:textId="2370C00A" w:rsidR="006D3954" w:rsidRPr="001934EF" w:rsidRDefault="006D3954" w:rsidP="006D3954">
            <w:pPr>
              <w:rPr>
                <w:rFonts w:asciiTheme="minorHAnsi" w:hAnsiTheme="minorHAnsi" w:cstheme="minorHAnsi"/>
              </w:rPr>
            </w:pPr>
          </w:p>
          <w:p w14:paraId="692585E2" w14:textId="6009B28A" w:rsidR="006D3954" w:rsidRPr="001934EF" w:rsidRDefault="0B16FFB0" w:rsidP="006D3954">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perform, listen to, review and evaluate music across a range of historical periods, genres, styles and traditions, including the works of the great composers and musicians</w:t>
            </w:r>
            <w:r w:rsidR="68303E6F" w:rsidRPr="001934EF">
              <w:rPr>
                <w:rFonts w:asciiTheme="minorHAnsi" w:eastAsia="ArialMT" w:hAnsiTheme="minorHAnsi" w:cstheme="minorHAnsi"/>
              </w:rPr>
              <w:t>.</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0F4213D4" w14:textId="5A378C60"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777A24C2" w14:textId="778BFFBF" w:rsidR="006D3954" w:rsidRPr="001934EF" w:rsidRDefault="006D3954" w:rsidP="4C31D07D">
            <w:pPr>
              <w:rPr>
                <w:rFonts w:asciiTheme="minorHAnsi" w:eastAsia="Wingdings" w:hAnsiTheme="minorHAnsi" w:cstheme="minorHAnsi"/>
                <w:color w:val="104F75"/>
              </w:rPr>
            </w:pPr>
          </w:p>
          <w:p w14:paraId="2846A3D5" w14:textId="25EB9763"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understand and explore how music is created, produced and communicated, including through the inter-related dimensions: pitch, duration, dynamics, tempo, timbre, texture, structure and appropriate musical notations. </w:t>
            </w:r>
          </w:p>
          <w:p w14:paraId="57F660D5" w14:textId="083F5D17" w:rsidR="006D3954" w:rsidRPr="001934EF" w:rsidRDefault="006D3954" w:rsidP="4C31D07D">
            <w:pPr>
              <w:rPr>
                <w:rFonts w:asciiTheme="minorHAnsi" w:hAnsiTheme="minorHAnsi" w:cstheme="minorHAnsi"/>
              </w:rPr>
            </w:pPr>
          </w:p>
          <w:p w14:paraId="158AD6EB" w14:textId="1EAFBFED" w:rsidR="006D3954" w:rsidRPr="001934EF" w:rsidRDefault="0B16FFB0" w:rsidP="4C31D07D">
            <w:pPr>
              <w:rPr>
                <w:rFonts w:asciiTheme="minorHAnsi" w:hAnsiTheme="minorHAnsi" w:cstheme="minorHAnsi"/>
              </w:rPr>
            </w:pPr>
            <w:r w:rsidRPr="001934EF">
              <w:rPr>
                <w:rFonts w:asciiTheme="minorHAnsi" w:eastAsia="Arial" w:hAnsiTheme="minorHAnsi" w:cstheme="minorHAnsi"/>
                <w:b/>
                <w:bCs/>
                <w:color w:val="104F75"/>
              </w:rPr>
              <w:t xml:space="preserve">Attainment targets </w:t>
            </w:r>
          </w:p>
          <w:p w14:paraId="181359B2" w14:textId="31FEEFFF" w:rsidR="006D3954" w:rsidRPr="001934EF" w:rsidRDefault="006D3954" w:rsidP="4C31D07D">
            <w:pPr>
              <w:rPr>
                <w:rFonts w:asciiTheme="minorHAnsi" w:hAnsiTheme="minorHAnsi" w:cstheme="minorHAnsi"/>
              </w:rPr>
            </w:pPr>
          </w:p>
          <w:p w14:paraId="7D30A95A" w14:textId="0ACF8F32" w:rsidR="006D3954" w:rsidRPr="001934EF" w:rsidRDefault="0B16FFB0" w:rsidP="00AA3A3E">
            <w:pPr>
              <w:numPr>
                <w:ilvl w:val="0"/>
                <w:numId w:val="1"/>
              </w:numPr>
              <w:rPr>
                <w:rFonts w:asciiTheme="minorHAnsi" w:hAnsiTheme="minorHAnsi" w:cstheme="minorHAnsi"/>
                <w:color w:val="000000" w:themeColor="text1"/>
              </w:rPr>
            </w:pPr>
            <w:r w:rsidRPr="001934EF">
              <w:rPr>
                <w:rFonts w:asciiTheme="minorHAnsi" w:eastAsia="ArialMT" w:hAnsiTheme="minorHAnsi" w:cstheme="minorHAnsi"/>
              </w:rPr>
              <w:lastRenderedPageBreak/>
              <w:t xml:space="preserve">By the end of each key stage, pupils are expected to know, apply and understand the matters, skills and processes specified in the relevant programme of study. </w:t>
            </w:r>
          </w:p>
          <w:p w14:paraId="25B94CF6" w14:textId="655BC6E1" w:rsidR="006D3954" w:rsidRPr="001934EF" w:rsidRDefault="006D3954" w:rsidP="006D3954">
            <w:pPr>
              <w:rPr>
                <w:rFonts w:asciiTheme="minorHAnsi" w:hAnsiTheme="minorHAnsi" w:cstheme="minorHAnsi"/>
              </w:rPr>
            </w:pPr>
          </w:p>
          <w:p w14:paraId="1334135F" w14:textId="545575D3"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Subject content </w:t>
            </w:r>
          </w:p>
          <w:p w14:paraId="3C1F09DE" w14:textId="649DD360" w:rsidR="006D3954" w:rsidRPr="001934EF" w:rsidRDefault="006D3954" w:rsidP="006D3954">
            <w:pPr>
              <w:rPr>
                <w:rFonts w:asciiTheme="minorHAnsi" w:hAnsiTheme="minorHAnsi" w:cstheme="minorHAnsi"/>
              </w:rPr>
            </w:pPr>
          </w:p>
          <w:p w14:paraId="46922E46" w14:textId="33823F5C"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Key stage 1 </w:t>
            </w:r>
          </w:p>
          <w:p w14:paraId="17A41D2B" w14:textId="3C571683" w:rsidR="006D3954" w:rsidRPr="001934EF" w:rsidRDefault="006D3954" w:rsidP="006D3954">
            <w:pPr>
              <w:rPr>
                <w:rFonts w:asciiTheme="minorHAnsi" w:hAnsiTheme="minorHAnsi" w:cstheme="minorHAnsi"/>
              </w:rPr>
            </w:pPr>
          </w:p>
          <w:p w14:paraId="3E698F09" w14:textId="532E0A3E" w:rsidR="006D3954" w:rsidRPr="001934EF" w:rsidRDefault="4DE9476C" w:rsidP="006D3954">
            <w:pPr>
              <w:rPr>
                <w:rFonts w:asciiTheme="minorHAnsi" w:hAnsiTheme="minorHAnsi" w:cstheme="minorHAnsi"/>
              </w:rPr>
            </w:pPr>
            <w:r w:rsidRPr="001934EF">
              <w:rPr>
                <w:rFonts w:asciiTheme="minorHAnsi" w:eastAsia="ArialMT" w:hAnsiTheme="minorHAnsi" w:cstheme="minorHAnsi"/>
              </w:rPr>
              <w:t xml:space="preserve">Pupils should be taught to: </w:t>
            </w:r>
          </w:p>
          <w:p w14:paraId="44AACF41" w14:textId="7FD8703E" w:rsidR="006D3954" w:rsidRPr="001934EF" w:rsidRDefault="006D3954" w:rsidP="4C31D07D">
            <w:pPr>
              <w:rPr>
                <w:rFonts w:asciiTheme="minorHAnsi" w:hAnsiTheme="minorHAnsi" w:cstheme="minorHAnsi"/>
                <w:color w:val="000000" w:themeColor="text1"/>
              </w:rPr>
            </w:pPr>
          </w:p>
          <w:p w14:paraId="5D1A37F8" w14:textId="7F0EE90D"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their voices expressively and creatively by singing songs and speaking chants and rhymes </w:t>
            </w:r>
          </w:p>
          <w:p w14:paraId="7C08DFF9" w14:textId="24FF1E0C" w:rsidR="006D3954" w:rsidRPr="001934EF" w:rsidRDefault="006D3954" w:rsidP="4C31D07D">
            <w:pPr>
              <w:rPr>
                <w:rFonts w:asciiTheme="minorHAnsi" w:hAnsiTheme="minorHAnsi" w:cstheme="minorHAnsi"/>
              </w:rPr>
            </w:pPr>
          </w:p>
          <w:p w14:paraId="63278A2C" w14:textId="641E1CA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tuned and untuned instruments musically </w:t>
            </w:r>
          </w:p>
          <w:p w14:paraId="1602958D" w14:textId="0AD5F0DA" w:rsidR="006D3954" w:rsidRPr="001934EF" w:rsidRDefault="006D3954" w:rsidP="4C31D07D">
            <w:pPr>
              <w:rPr>
                <w:rFonts w:asciiTheme="minorHAnsi" w:hAnsiTheme="minorHAnsi" w:cstheme="minorHAnsi"/>
                <w:color w:val="000000" w:themeColor="text1"/>
              </w:rPr>
            </w:pPr>
          </w:p>
          <w:p w14:paraId="271276E0" w14:textId="4A5B90AA"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listen with concentration and understanding to a range of high-quality live and recorded music</w:t>
            </w:r>
          </w:p>
          <w:p w14:paraId="0B7A4FFB" w14:textId="35451449"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3540AD52" w14:textId="7592EF91"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experiment with, create, select and combine sounds using the inter-related dimensions of music. </w:t>
            </w:r>
          </w:p>
          <w:p w14:paraId="5DD1CE1F" w14:textId="7B91443B" w:rsidR="006D3954" w:rsidRPr="001934EF" w:rsidRDefault="006D3954" w:rsidP="4C31D07D">
            <w:pPr>
              <w:rPr>
                <w:rFonts w:asciiTheme="minorHAnsi" w:hAnsiTheme="minorHAnsi" w:cstheme="minorHAnsi"/>
              </w:rPr>
            </w:pPr>
          </w:p>
          <w:p w14:paraId="5AF52F8C" w14:textId="4F1F58F3" w:rsidR="006D3954" w:rsidRPr="001934EF" w:rsidRDefault="4DE9476C" w:rsidP="4C31D07D">
            <w:pPr>
              <w:rPr>
                <w:rFonts w:asciiTheme="minorHAnsi" w:hAnsiTheme="minorHAnsi" w:cstheme="minorHAnsi"/>
              </w:rPr>
            </w:pPr>
            <w:r w:rsidRPr="001934EF">
              <w:rPr>
                <w:rFonts w:asciiTheme="minorHAnsi" w:eastAsia="Arial" w:hAnsiTheme="minorHAnsi" w:cstheme="minorHAnsi"/>
                <w:b/>
                <w:bCs/>
                <w:color w:val="104F75"/>
              </w:rPr>
              <w:t xml:space="preserve">Key stage 2 </w:t>
            </w:r>
          </w:p>
          <w:p w14:paraId="55FEB43D" w14:textId="0F998577" w:rsidR="006D3954" w:rsidRPr="001934EF" w:rsidRDefault="006D3954" w:rsidP="4C31D07D">
            <w:pPr>
              <w:rPr>
                <w:rFonts w:asciiTheme="minorHAnsi" w:hAnsiTheme="minorHAnsi" w:cstheme="minorHAnsi"/>
              </w:rPr>
            </w:pPr>
          </w:p>
          <w:p w14:paraId="1E8FE38B" w14:textId="5B87F5C4"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D421EA6" w14:textId="3AB8B61E" w:rsidR="006D3954" w:rsidRPr="001934EF" w:rsidRDefault="006D3954" w:rsidP="4C31D07D">
            <w:pPr>
              <w:rPr>
                <w:rFonts w:asciiTheme="minorHAnsi" w:hAnsiTheme="minorHAnsi" w:cstheme="minorHAnsi"/>
              </w:rPr>
            </w:pPr>
          </w:p>
          <w:p w14:paraId="58273CD5" w14:textId="2862AFE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324D3647" w14:textId="47DD3770" w:rsidR="006D3954" w:rsidRPr="001934EF" w:rsidRDefault="006D3954" w:rsidP="006D3954">
            <w:pPr>
              <w:rPr>
                <w:rFonts w:asciiTheme="minorHAnsi" w:hAnsiTheme="minorHAnsi" w:cstheme="minorHAnsi"/>
              </w:rPr>
            </w:pPr>
          </w:p>
          <w:p w14:paraId="752C8ED7" w14:textId="6A325EE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play and perform in solo and ensemble contexts, using their voices and playing musical instruments with increasing accuracy, fluency, control and expression </w:t>
            </w:r>
          </w:p>
          <w:p w14:paraId="4BA15985" w14:textId="7F60C67F" w:rsidR="006D3954" w:rsidRPr="001934EF" w:rsidRDefault="006D3954" w:rsidP="4C31D07D">
            <w:pPr>
              <w:rPr>
                <w:rFonts w:asciiTheme="minorHAnsi" w:hAnsiTheme="minorHAnsi" w:cstheme="minorHAnsi"/>
              </w:rPr>
            </w:pPr>
          </w:p>
          <w:p w14:paraId="3DBA664E" w14:textId="44790BF7"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improvise and compose music for a range of purposes using the inter-related dimensions of music </w:t>
            </w:r>
          </w:p>
          <w:p w14:paraId="1702361E" w14:textId="2451B387" w:rsidR="006D3954" w:rsidRPr="001934EF" w:rsidRDefault="006D3954" w:rsidP="4C31D07D">
            <w:pPr>
              <w:rPr>
                <w:rFonts w:asciiTheme="minorHAnsi" w:hAnsiTheme="minorHAnsi" w:cstheme="minorHAnsi"/>
              </w:rPr>
            </w:pPr>
          </w:p>
          <w:p w14:paraId="148CC25C" w14:textId="612DFE3E"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listen with attention to detail and recall sounds with increasing aural memory </w:t>
            </w:r>
          </w:p>
          <w:p w14:paraId="41FF1190" w14:textId="0FE43483" w:rsidR="006D3954" w:rsidRPr="001934EF" w:rsidRDefault="006D3954" w:rsidP="4C31D07D">
            <w:pPr>
              <w:rPr>
                <w:rFonts w:asciiTheme="minorHAnsi" w:hAnsiTheme="minorHAnsi" w:cstheme="minorHAnsi"/>
              </w:rPr>
            </w:pPr>
          </w:p>
          <w:p w14:paraId="6CEB4F37" w14:textId="0855BFC9"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use and understand staff and other musical notations </w:t>
            </w:r>
          </w:p>
          <w:p w14:paraId="2E960E9E" w14:textId="77DFACA0" w:rsidR="006D3954" w:rsidRPr="001934EF" w:rsidRDefault="006D3954" w:rsidP="4C31D07D">
            <w:pPr>
              <w:rPr>
                <w:rFonts w:asciiTheme="minorHAnsi" w:hAnsiTheme="minorHAnsi" w:cstheme="minorHAnsi"/>
              </w:rPr>
            </w:pPr>
          </w:p>
          <w:p w14:paraId="787C3B38" w14:textId="7DE78A98"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appreciate and understand a wide range of high-quality live and recorded music drawn from different traditions and from great composers and musicians</w:t>
            </w:r>
          </w:p>
          <w:p w14:paraId="23DC8578" w14:textId="49866BA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 </w:t>
            </w:r>
          </w:p>
          <w:p w14:paraId="70CCA909" w14:textId="440B7076" w:rsidR="006D3954" w:rsidRPr="001934EF" w:rsidRDefault="4DE9476C"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develop an understanding of the history of music.</w:t>
            </w:r>
          </w:p>
        </w:tc>
      </w:tr>
      <w:tr w:rsidR="00DF5348" w:rsidRPr="008E1158" w14:paraId="4FD3CF18" w14:textId="77777777" w:rsidTr="33E2E756">
        <w:trPr>
          <w:cantSplit/>
          <w:trHeight w:val="1198"/>
        </w:trPr>
        <w:tc>
          <w:tcPr>
            <w:tcW w:w="5000" w:type="pct"/>
            <w:shd w:val="clear" w:color="auto" w:fill="auto"/>
          </w:tcPr>
          <w:tbl>
            <w:tblPr>
              <w:tblW w:w="5000" w:type="pct"/>
              <w:tblLook w:val="01E0" w:firstRow="1" w:lastRow="1" w:firstColumn="1" w:lastColumn="1" w:noHBand="0" w:noVBand="0"/>
            </w:tblPr>
            <w:tblGrid>
              <w:gridCol w:w="3919"/>
              <w:gridCol w:w="7839"/>
              <w:gridCol w:w="3920"/>
            </w:tblGrid>
            <w:tr w:rsidR="00CB1C7A" w:rsidRPr="008E1158" w14:paraId="33152262" w14:textId="77777777" w:rsidTr="008E1158">
              <w:tc>
                <w:tcPr>
                  <w:tcW w:w="1250" w:type="pct"/>
                  <w:shd w:val="clear" w:color="auto" w:fill="auto"/>
                  <w:vAlign w:val="center"/>
                </w:tcPr>
                <w:p w14:paraId="6BA07F75" w14:textId="454C7E69" w:rsidR="00CB1C7A" w:rsidRPr="008E1158" w:rsidRDefault="00CB1C7A" w:rsidP="00CB1C7A">
                  <w:pPr>
                    <w:rPr>
                      <w:rFonts w:asciiTheme="minorHAnsi" w:hAnsiTheme="minorHAnsi" w:cstheme="minorHAnsi"/>
                    </w:rPr>
                  </w:pPr>
                </w:p>
              </w:tc>
              <w:tc>
                <w:tcPr>
                  <w:tcW w:w="2500" w:type="pct"/>
                  <w:shd w:val="clear" w:color="auto" w:fill="auto"/>
                  <w:vAlign w:val="center"/>
                </w:tcPr>
                <w:p w14:paraId="0746A112" w14:textId="77777777" w:rsidR="00CB1C7A" w:rsidRPr="008E1158" w:rsidRDefault="00CB1C7A" w:rsidP="00CB1C7A">
                  <w:pPr>
                    <w:jc w:val="center"/>
                    <w:rPr>
                      <w:rFonts w:asciiTheme="minorHAnsi" w:hAnsiTheme="minorHAnsi" w:cstheme="minorHAnsi"/>
                      <w:b/>
                    </w:rPr>
                  </w:pPr>
                </w:p>
              </w:tc>
              <w:tc>
                <w:tcPr>
                  <w:tcW w:w="1250" w:type="pct"/>
                  <w:shd w:val="clear" w:color="auto" w:fill="auto"/>
                  <w:vAlign w:val="center"/>
                </w:tcPr>
                <w:p w14:paraId="3B9DE2DE" w14:textId="3984FF79" w:rsidR="00CB1C7A" w:rsidRPr="008E1158" w:rsidRDefault="008E1158" w:rsidP="00CB1C7A">
                  <w:pPr>
                    <w:jc w:val="right"/>
                    <w:rPr>
                      <w:rFonts w:asciiTheme="minorHAnsi" w:hAnsiTheme="minorHAnsi" w:cstheme="minorHAnsi"/>
                      <w:sz w:val="40"/>
                      <w:szCs w:val="40"/>
                    </w:rPr>
                  </w:pPr>
                  <w:r w:rsidRPr="008E1158">
                    <w:rPr>
                      <w:rFonts w:asciiTheme="minorHAnsi" w:hAnsiTheme="minorHAnsi" w:cstheme="minorHAnsi"/>
                      <w:b/>
                      <w:noProof/>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proofErr w:type="gramStart"/>
                                        <w:r w:rsidR="001934EF">
                                          <w:rPr>
                                            <w:rFonts w:ascii="Arial" w:hAnsi="Arial" w:cs="Arial"/>
                                            <w:b/>
                                          </w:rPr>
                                          <w:t xml:space="preserve">of </w:t>
                                        </w:r>
                                        <w:r w:rsidR="00BC193D">
                                          <w:rPr>
                                            <w:rFonts w:ascii="Arial" w:hAnsi="Arial" w:cs="Arial"/>
                                            <w:b/>
                                          </w:rPr>
                                          <w:t xml:space="preserve"> Key</w:t>
                                        </w:r>
                                        <w:proofErr w:type="gramEnd"/>
                                        <w:r w:rsidR="00BC193D">
                                          <w:rPr>
                                            <w:rFonts w:ascii="Arial" w:hAnsi="Arial" w:cs="Arial"/>
                                            <w:b/>
                                          </w:rPr>
                                          <w:t xml:space="preserve">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050B" id="Text Box 4" o:spid="_x0000_s1027" type="#_x0000_t202"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" strokecolor="#1f497d" strokeweight="4.5pt">
                            <v:stroke linestyle="thinThick"/>
                            <v:path arrowok="t"/>
                            <v:textbo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proofErr w:type="gramStart"/>
                                  <w:r w:rsidR="001934EF">
                                    <w:rPr>
                                      <w:rFonts w:ascii="Arial" w:hAnsi="Arial" w:cs="Arial"/>
                                      <w:b/>
                                    </w:rPr>
                                    <w:t xml:space="preserve">of </w:t>
                                  </w:r>
                                  <w:r w:rsidR="00BC193D">
                                    <w:rPr>
                                      <w:rFonts w:ascii="Arial" w:hAnsi="Arial" w:cs="Arial"/>
                                      <w:b/>
                                    </w:rPr>
                                    <w:t xml:space="preserve"> Key</w:t>
                                  </w:r>
                                  <w:proofErr w:type="gramEnd"/>
                                  <w:r w:rsidR="00BC193D">
                                    <w:rPr>
                                      <w:rFonts w:ascii="Arial" w:hAnsi="Arial" w:cs="Arial"/>
                                      <w:b/>
                                    </w:rPr>
                                    <w:t xml:space="preserve"> </w:t>
                                  </w:r>
                                  <w:r w:rsidR="001934EF">
                                    <w:rPr>
                                      <w:rFonts w:ascii="Arial" w:hAnsi="Arial" w:cs="Arial"/>
                                      <w:b/>
                                    </w:rPr>
                                    <w:t>skills for M</w:t>
                                  </w:r>
                                  <w:r>
                                    <w:rPr>
                                      <w:rFonts w:ascii="Arial" w:hAnsi="Arial" w:cs="Arial"/>
                                      <w:b/>
                                    </w:rPr>
                                    <w:t>usic</w:t>
                                  </w:r>
                                </w:p>
                              </w:txbxContent>
                            </v:textbox>
                          </v:shape>
                        </w:pict>
                      </mc:Fallback>
                    </mc:AlternateContent>
                  </w:r>
                </w:p>
              </w:tc>
            </w:tr>
          </w:tbl>
          <w:p w14:paraId="4CD4EB3C" w14:textId="7C011590" w:rsidR="00CB1C7A" w:rsidRPr="008E1158" w:rsidRDefault="00CB1C7A" w:rsidP="00CB1C7A">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15"/>
              <w:gridCol w:w="2355"/>
              <w:gridCol w:w="2359"/>
              <w:gridCol w:w="2359"/>
              <w:gridCol w:w="2359"/>
              <w:gridCol w:w="2359"/>
              <w:gridCol w:w="2356"/>
            </w:tblGrid>
            <w:tr w:rsidR="00CB1C7A" w:rsidRPr="008E1158" w14:paraId="1C05C759" w14:textId="77777777" w:rsidTr="008E1158">
              <w:trPr>
                <w:trHeight w:val="288"/>
              </w:trPr>
              <w:tc>
                <w:tcPr>
                  <w:tcW w:w="484" w:type="pct"/>
                  <w:shd w:val="solid" w:color="5B9BD5" w:fill="FFFFFF"/>
                </w:tcPr>
                <w:p w14:paraId="1F512A46"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sz="6" w:space="0" w:color="000080"/>
                  </w:tcBorders>
                  <w:shd w:val="solid" w:color="5B9BD5" w:fill="FFFFFF"/>
                </w:tcPr>
                <w:p w14:paraId="07CF923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412989E5"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719BF35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06D2AEE4"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5B8C1E7E"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297AB46C"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6368553F"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14:paraId="349B2CB3"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400EAE90" w14:textId="3ADF88C1"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14:paraId="0E4B947F"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048C78DF" w14:textId="069DFA64"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688080AD" w14:textId="77777777" w:rsidTr="008E1158">
              <w:trPr>
                <w:trHeight w:val="67"/>
              </w:trPr>
              <w:tc>
                <w:tcPr>
                  <w:tcW w:w="484" w:type="pct"/>
                  <w:vMerge w:val="restart"/>
                  <w:shd w:val="clear" w:color="auto" w:fill="auto"/>
                </w:tcPr>
                <w:p w14:paraId="24BD6DFC"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12312F6C"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03F4F1AB"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14:paraId="66E7DFC5" w14:textId="7AE9F810"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00CB1C7A" w:rsidRPr="008E1158" w14:paraId="37EB82E3" w14:textId="77777777" w:rsidTr="008E1158">
              <w:trPr>
                <w:trHeight w:val="1065"/>
              </w:trPr>
              <w:tc>
                <w:tcPr>
                  <w:tcW w:w="484" w:type="pct"/>
                  <w:vMerge/>
                  <w:shd w:val="clear" w:color="auto" w:fill="auto"/>
                </w:tcPr>
                <w:p w14:paraId="24D54D35"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25FFB4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14:paraId="5DB6F98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14:paraId="4F905EA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14:paraId="708D057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14:paraId="5B933CF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3A95EE1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14:paraId="24DC1B4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medium and low? </w:t>
                  </w:r>
                </w:p>
                <w:p w14:paraId="2B0F901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0F16C0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14:paraId="76D597A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sz="6" w:space="0" w:color="000080"/>
                  </w:tcBorders>
                  <w:shd w:val="clear" w:color="auto" w:fill="auto"/>
                </w:tcPr>
                <w:p w14:paraId="7B284140"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14:paraId="525C35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366C16D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14:paraId="6BB58E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posture and sound projection? </w:t>
                  </w:r>
                </w:p>
              </w:tc>
              <w:tc>
                <w:tcPr>
                  <w:tcW w:w="753" w:type="pct"/>
                  <w:tcBorders>
                    <w:bottom w:val="single" w:sz="6" w:space="0" w:color="000080"/>
                  </w:tcBorders>
                  <w:shd w:val="clear" w:color="auto" w:fill="auto"/>
                </w:tcPr>
                <w:p w14:paraId="2F39CD6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14:paraId="5788D8A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00CB1C7A" w:rsidRPr="008E1158" w14:paraId="13AA3F19" w14:textId="77777777" w:rsidTr="008E1158">
              <w:trPr>
                <w:trHeight w:val="112"/>
              </w:trPr>
              <w:tc>
                <w:tcPr>
                  <w:tcW w:w="484" w:type="pct"/>
                  <w:vMerge w:val="restart"/>
                  <w:shd w:val="clear" w:color="auto" w:fill="auto"/>
                </w:tcPr>
                <w:p w14:paraId="6109159B"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348EBEAA"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633554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14:paraId="0FE65DD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control and expression. </w:t>
                  </w:r>
                </w:p>
              </w:tc>
            </w:tr>
            <w:tr w:rsidR="00CB1C7A" w:rsidRPr="008E1158" w14:paraId="4471CB74" w14:textId="77777777" w:rsidTr="008E1158">
              <w:trPr>
                <w:trHeight w:val="946"/>
              </w:trPr>
              <w:tc>
                <w:tcPr>
                  <w:tcW w:w="484" w:type="pct"/>
                  <w:vMerge/>
                  <w:shd w:val="clear" w:color="auto" w:fill="auto"/>
                </w:tcPr>
                <w:p w14:paraId="05435496"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10C24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14:paraId="34FAEC9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14:paraId="4A98CDA3" w14:textId="58DD8A5B"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6315B97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14:paraId="5378B6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14:paraId="58F0477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(e.g. dynamics, tempo)?</w:t>
                  </w:r>
                </w:p>
                <w:p w14:paraId="14F35A08"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56D1B3A8"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45E60A3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14:paraId="25221C06"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sz="6" w:space="0" w:color="000080"/>
                  </w:tcBorders>
                  <w:shd w:val="clear" w:color="auto" w:fill="auto"/>
                </w:tcPr>
                <w:p w14:paraId="2899CF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14:paraId="2FB35F05"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0F5121A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14:paraId="3685C20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00CB1C7A" w:rsidRPr="008E1158" w14:paraId="0489A10A" w14:textId="77777777" w:rsidTr="008E1158">
              <w:trPr>
                <w:trHeight w:val="112"/>
              </w:trPr>
              <w:tc>
                <w:tcPr>
                  <w:tcW w:w="484" w:type="pct"/>
                  <w:vMerge w:val="restart"/>
                  <w:shd w:val="clear" w:color="auto" w:fill="auto"/>
                </w:tcPr>
                <w:p w14:paraId="5C970877"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92CA994"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31725F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DEEAF6"/>
                </w:tcPr>
                <w:p w14:paraId="0BBD9F01"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B1C7A" w:rsidRPr="008E1158" w14:paraId="3A1B64AA" w14:textId="77777777" w:rsidTr="008E1158">
              <w:trPr>
                <w:trHeight w:val="904"/>
              </w:trPr>
              <w:tc>
                <w:tcPr>
                  <w:tcW w:w="484" w:type="pct"/>
                  <w:vMerge/>
                  <w:shd w:val="clear" w:color="auto" w:fill="auto"/>
                </w:tcPr>
                <w:p w14:paraId="2EF3AE89" w14:textId="77777777" w:rsidR="00CB1C7A" w:rsidRPr="008E1158" w:rsidRDefault="00CB1C7A" w:rsidP="00CB1C7A">
                  <w:pPr>
                    <w:pStyle w:val="BodyText"/>
                    <w:spacing w:after="20"/>
                    <w:rPr>
                      <w:rFonts w:asciiTheme="minorHAnsi" w:hAnsiTheme="minorHAnsi" w:cstheme="minorHAnsi"/>
                      <w:b/>
                      <w:bCs/>
                      <w:szCs w:val="16"/>
                    </w:rPr>
                  </w:pPr>
                </w:p>
              </w:tc>
              <w:tc>
                <w:tcPr>
                  <w:tcW w:w="752" w:type="pct"/>
                  <w:shd w:val="clear" w:color="auto" w:fill="auto"/>
                </w:tcPr>
                <w:p w14:paraId="557B968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14:paraId="014BCF2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14:paraId="5456F7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repeat short, rhythmic and melodic patterns?</w:t>
                  </w:r>
                </w:p>
                <w:p w14:paraId="2770AED0" w14:textId="77777777" w:rsidR="00CB1C7A" w:rsidRPr="008E1158" w:rsidRDefault="00CB1C7A" w:rsidP="00CB1C7A">
                  <w:pPr>
                    <w:spacing w:after="20"/>
                    <w:rPr>
                      <w:rFonts w:asciiTheme="minorHAnsi" w:hAnsiTheme="minorHAnsi" w:cstheme="minorHAnsi"/>
                      <w:sz w:val="16"/>
                      <w:szCs w:val="16"/>
                    </w:rPr>
                  </w:pPr>
                </w:p>
                <w:p w14:paraId="28EF1D5B"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784603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14:paraId="31125D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14:paraId="289D3B4E"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32F8E3D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14:paraId="1148C9E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14:paraId="3075875E"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27D6F7B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14:paraId="7CE913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14:paraId="1495335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14:paraId="3ADF01B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850DD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select and combine a range of different sounds to compose a soundscape? </w:t>
                  </w:r>
                </w:p>
                <w:p w14:paraId="715D073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14:paraId="18EB645D"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975F61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14:paraId="5D6D991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14:paraId="5096893A" w14:textId="77777777" w:rsidR="00CB1C7A" w:rsidRPr="008E1158" w:rsidRDefault="00CB1C7A" w:rsidP="00CB1C7A">
                  <w:pPr>
                    <w:spacing w:after="20"/>
                    <w:rPr>
                      <w:rFonts w:asciiTheme="minorHAnsi" w:hAnsiTheme="minorHAnsi" w:cstheme="minorHAnsi"/>
                      <w:sz w:val="16"/>
                      <w:szCs w:val="16"/>
                    </w:rPr>
                  </w:pPr>
                </w:p>
              </w:tc>
            </w:tr>
            <w:tr w:rsidR="00CB1C7A" w:rsidRPr="008E1158" w14:paraId="075870CD" w14:textId="77777777" w:rsidTr="008E1158">
              <w:trPr>
                <w:trHeight w:val="34"/>
              </w:trPr>
              <w:tc>
                <w:tcPr>
                  <w:tcW w:w="484" w:type="pct"/>
                  <w:vMerge w:val="restart"/>
                  <w:shd w:val="clear" w:color="auto" w:fill="auto"/>
                </w:tcPr>
                <w:p w14:paraId="47F1AB7E"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lastRenderedPageBreak/>
                    <w:t>Notation</w:t>
                  </w:r>
                </w:p>
                <w:p w14:paraId="1D4CE388"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BE5F1"/>
                </w:tcPr>
                <w:p w14:paraId="29C19B52" w14:textId="77777777" w:rsidR="00CB1C7A" w:rsidRPr="008E1158" w:rsidRDefault="00CB1C7A" w:rsidP="00CB1C7A">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DEEAF6"/>
                </w:tcPr>
                <w:p w14:paraId="037054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00CB1C7A" w:rsidRPr="008E1158" w14:paraId="57EF2233" w14:textId="77777777" w:rsidTr="008E1158">
              <w:trPr>
                <w:trHeight w:val="697"/>
              </w:trPr>
              <w:tc>
                <w:tcPr>
                  <w:tcW w:w="484" w:type="pct"/>
                  <w:vMerge/>
                  <w:shd w:val="clear" w:color="auto" w:fill="auto"/>
                </w:tcPr>
                <w:p w14:paraId="66EC10C8"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94CBE39"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602A43F5"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07DF1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14:paraId="0A988B1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14:paraId="191D57E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14:paraId="15C25BF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14:paraId="5C4ECFC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686A05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5C33F7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679C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00CB1C7A" w:rsidRPr="008E1158" w14:paraId="6D31D168" w14:textId="77777777" w:rsidTr="008E1158">
              <w:trPr>
                <w:trHeight w:val="197"/>
              </w:trPr>
              <w:tc>
                <w:tcPr>
                  <w:tcW w:w="484" w:type="pct"/>
                  <w:vMerge w:val="restart"/>
                  <w:shd w:val="clear" w:color="auto" w:fill="auto"/>
                </w:tcPr>
                <w:p w14:paraId="0BFFD419"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70788730"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EEAF6"/>
                </w:tcPr>
                <w:p w14:paraId="5AE740E9"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DEEAF6"/>
                </w:tcPr>
                <w:p w14:paraId="74B209E0" w14:textId="77777777" w:rsidR="00CB1C7A" w:rsidRPr="008E1158" w:rsidRDefault="00CB1C7A" w:rsidP="00CB1C7A">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00CB1C7A" w:rsidRPr="008E1158" w14:paraId="176A0BBB" w14:textId="77777777" w:rsidTr="008E1158">
              <w:trPr>
                <w:trHeight w:val="1177"/>
              </w:trPr>
              <w:tc>
                <w:tcPr>
                  <w:tcW w:w="484" w:type="pct"/>
                  <w:vMerge/>
                  <w:shd w:val="clear" w:color="auto" w:fill="auto"/>
                </w:tcPr>
                <w:p w14:paraId="2B3B6683"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20D8807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14:paraId="2CC4222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14:paraId="7B5F07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14:paraId="07AA426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9C2CF3A"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14:paraId="31949B12"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14:paraId="2D0DC174"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14:paraId="03C356A9"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77E04ADD"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14:paraId="72A4E656"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14:paraId="3B255A5E"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3089BF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14:paraId="1C5542E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particular families when played in ensemble? </w:t>
                  </w:r>
                </w:p>
              </w:tc>
              <w:tc>
                <w:tcPr>
                  <w:tcW w:w="753" w:type="pct"/>
                  <w:tcBorders>
                    <w:top w:val="single" w:sz="4" w:space="0" w:color="auto"/>
                    <w:bottom w:val="single" w:sz="4" w:space="0" w:color="auto"/>
                  </w:tcBorders>
                  <w:shd w:val="clear" w:color="auto" w:fill="auto"/>
                </w:tcPr>
                <w:p w14:paraId="0DF56E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1B93FD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concentration and pick out appropriate musical dimensions? </w:t>
                  </w:r>
                </w:p>
              </w:tc>
            </w:tr>
            <w:tr w:rsidR="00CB1C7A" w:rsidRPr="008E1158" w14:paraId="16134CB7" w14:textId="77777777" w:rsidTr="008E1158">
              <w:trPr>
                <w:trHeight w:val="202"/>
              </w:trPr>
              <w:tc>
                <w:tcPr>
                  <w:tcW w:w="484" w:type="pct"/>
                  <w:vMerge/>
                  <w:shd w:val="clear" w:color="auto" w:fill="auto"/>
                </w:tcPr>
                <w:p w14:paraId="5A50CFB6"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DBE5F1"/>
                </w:tcPr>
                <w:p w14:paraId="693D5D98" w14:textId="77777777" w:rsidR="00CB1C7A" w:rsidRPr="008E1158" w:rsidRDefault="00CB1C7A" w:rsidP="00CB1C7A">
                  <w:pPr>
                    <w:spacing w:after="20"/>
                    <w:rPr>
                      <w:rFonts w:asciiTheme="minorHAnsi" w:hAnsiTheme="minorHAnsi" w:cstheme="minorHAnsi"/>
                      <w:noProof/>
                      <w:sz w:val="16"/>
                      <w:szCs w:val="16"/>
                    </w:rPr>
                  </w:pPr>
                </w:p>
              </w:tc>
              <w:tc>
                <w:tcPr>
                  <w:tcW w:w="2258" w:type="pct"/>
                  <w:gridSpan w:val="3"/>
                  <w:tcBorders>
                    <w:top w:val="single" w:sz="4" w:space="0" w:color="auto"/>
                    <w:bottom w:val="single" w:sz="4" w:space="0" w:color="auto"/>
                  </w:tcBorders>
                  <w:shd w:val="clear" w:color="auto" w:fill="DEEAF6"/>
                </w:tcPr>
                <w:p w14:paraId="723C804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B1C7A" w:rsidRPr="008E1158" w14:paraId="59CD5859" w14:textId="77777777" w:rsidTr="008E1158">
              <w:trPr>
                <w:trHeight w:val="688"/>
              </w:trPr>
              <w:tc>
                <w:tcPr>
                  <w:tcW w:w="484" w:type="pct"/>
                  <w:vMerge/>
                  <w:shd w:val="clear" w:color="auto" w:fill="auto"/>
                </w:tcPr>
                <w:p w14:paraId="7D72BF40"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361FF1FD"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02933495" w14:textId="77777777" w:rsidR="00CB1C7A" w:rsidRPr="008E1158" w:rsidRDefault="00CB1C7A" w:rsidP="00CB1C7A">
                  <w:pPr>
                    <w:spacing w:after="20"/>
                    <w:rPr>
                      <w:rFonts w:asciiTheme="minorHAnsi" w:hAnsiTheme="minorHAnsi" w:cstheme="minorHAnsi"/>
                      <w:noProof/>
                      <w:sz w:val="16"/>
                      <w:szCs w:val="16"/>
                    </w:rPr>
                  </w:pPr>
                </w:p>
              </w:tc>
              <w:tc>
                <w:tcPr>
                  <w:tcW w:w="753" w:type="pct"/>
                  <w:tcBorders>
                    <w:top w:val="single" w:sz="4" w:space="0" w:color="auto"/>
                    <w:bottom w:val="single" w:sz="4" w:space="0" w:color="auto"/>
                  </w:tcBorders>
                  <w:shd w:val="clear" w:color="auto" w:fill="auto"/>
                </w:tcPr>
                <w:p w14:paraId="6454D80C"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25F12CB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comparing and contrasting? </w:t>
                  </w:r>
                </w:p>
              </w:tc>
              <w:tc>
                <w:tcPr>
                  <w:tcW w:w="753" w:type="pct"/>
                  <w:tcBorders>
                    <w:top w:val="single" w:sz="4" w:space="0" w:color="auto"/>
                    <w:bottom w:val="single" w:sz="4" w:space="0" w:color="auto"/>
                  </w:tcBorders>
                  <w:shd w:val="clear" w:color="auto" w:fill="auto"/>
                </w:tcPr>
                <w:p w14:paraId="304E1A1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comparing and contrasting use of the music dimensions and challenging stereotypes? </w:t>
                  </w:r>
                </w:p>
                <w:p w14:paraId="3F4CA10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79C96E5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periods and cultures? </w:t>
                  </w:r>
                </w:p>
                <w:p w14:paraId="3F9BDF2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00CB1C7A" w:rsidRPr="008E1158" w14:paraId="64FABFE5" w14:textId="77777777" w:rsidTr="008E1158">
              <w:trPr>
                <w:trHeight w:val="130"/>
              </w:trPr>
              <w:tc>
                <w:tcPr>
                  <w:tcW w:w="484" w:type="pct"/>
                  <w:vMerge w:val="restart"/>
                  <w:shd w:val="clear" w:color="auto" w:fill="auto"/>
                </w:tcPr>
                <w:p w14:paraId="35C34578" w14:textId="1DE4964F" w:rsidR="00CB1C7A" w:rsidRPr="008E1158" w:rsidRDefault="008E1158" w:rsidP="00CB1C7A">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00CB1C7A"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DBE5F1"/>
                </w:tcPr>
                <w:p w14:paraId="1F4CDF18"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BE5F1"/>
                </w:tcPr>
                <w:p w14:paraId="63174EAB"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EEAF6"/>
                </w:tcPr>
                <w:p w14:paraId="1031E3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00CB1C7A" w:rsidRPr="008E1158" w14:paraId="458A1395" w14:textId="77777777" w:rsidTr="008E1158">
              <w:trPr>
                <w:trHeight w:val="415"/>
              </w:trPr>
              <w:tc>
                <w:tcPr>
                  <w:tcW w:w="484" w:type="pct"/>
                  <w:vMerge/>
                  <w:shd w:val="clear" w:color="auto" w:fill="auto"/>
                </w:tcPr>
                <w:p w14:paraId="02A0A629"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681330EF"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434929F3"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68DB3A0C"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3D4ED85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14CE76B9" w14:textId="77777777" w:rsidR="00CB1C7A" w:rsidRPr="008E1158" w:rsidRDefault="00CB1C7A" w:rsidP="00CB1C7A">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4FAD4703"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14:paraId="5D1E1EA2"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00CB1C7A" w:rsidRPr="008E1158" w14:paraId="725FBBC4" w14:textId="77777777" w:rsidTr="008E1158">
              <w:tc>
                <w:tcPr>
                  <w:tcW w:w="1250" w:type="pct"/>
                  <w:shd w:val="clear" w:color="auto" w:fill="auto"/>
                  <w:vAlign w:val="center"/>
                </w:tcPr>
                <w:p w14:paraId="678A0F15" w14:textId="4D32F4E7" w:rsidR="00CB1C7A" w:rsidRPr="008E1158" w:rsidRDefault="00CB1C7A" w:rsidP="00CB1C7A">
                  <w:pPr>
                    <w:rPr>
                      <w:rFonts w:asciiTheme="minorHAnsi" w:hAnsiTheme="minorHAnsi" w:cstheme="minorHAnsi"/>
                      <w:sz w:val="16"/>
                      <w:szCs w:val="16"/>
                    </w:rPr>
                  </w:pPr>
                </w:p>
              </w:tc>
              <w:tc>
                <w:tcPr>
                  <w:tcW w:w="2500" w:type="pct"/>
                  <w:shd w:val="clear" w:color="auto" w:fill="auto"/>
                  <w:vAlign w:val="center"/>
                </w:tcPr>
                <w:p w14:paraId="3671777D" w14:textId="77777777" w:rsidR="00CB1C7A" w:rsidRPr="008E1158" w:rsidRDefault="00CB1C7A" w:rsidP="00CB1C7A">
                  <w:pPr>
                    <w:jc w:val="center"/>
                    <w:rPr>
                      <w:rFonts w:asciiTheme="minorHAnsi" w:hAnsiTheme="minorHAnsi" w:cstheme="minorHAnsi"/>
                      <w:b/>
                      <w:sz w:val="16"/>
                      <w:szCs w:val="16"/>
                    </w:rPr>
                  </w:pPr>
                </w:p>
              </w:tc>
              <w:tc>
                <w:tcPr>
                  <w:tcW w:w="1250" w:type="pct"/>
                  <w:shd w:val="clear" w:color="auto" w:fill="auto"/>
                  <w:vAlign w:val="center"/>
                </w:tcPr>
                <w:p w14:paraId="3A01CE9A" w14:textId="77777777" w:rsidR="00CB1C7A" w:rsidRPr="008E1158" w:rsidRDefault="00CB1C7A" w:rsidP="00CB1C7A">
                  <w:pPr>
                    <w:jc w:val="right"/>
                    <w:rPr>
                      <w:rFonts w:asciiTheme="minorHAnsi" w:hAnsiTheme="minorHAnsi" w:cstheme="minorHAnsi"/>
                      <w:sz w:val="16"/>
                      <w:szCs w:val="16"/>
                    </w:rPr>
                  </w:pPr>
                </w:p>
              </w:tc>
            </w:tr>
          </w:tbl>
          <w:p w14:paraId="5DB33587" w14:textId="77777777" w:rsidR="00CB1C7A" w:rsidRPr="008E1158" w:rsidRDefault="00CB1C7A" w:rsidP="00CB1C7A">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8"/>
              <w:gridCol w:w="2353"/>
              <w:gridCol w:w="2352"/>
              <w:gridCol w:w="2352"/>
              <w:gridCol w:w="2352"/>
              <w:gridCol w:w="2352"/>
              <w:gridCol w:w="2343"/>
            </w:tblGrid>
            <w:tr w:rsidR="00CB1C7A" w:rsidRPr="008E1158" w14:paraId="6100ABE8" w14:textId="77777777" w:rsidTr="008E1158">
              <w:trPr>
                <w:trHeight w:val="288"/>
              </w:trPr>
              <w:tc>
                <w:tcPr>
                  <w:tcW w:w="497" w:type="pct"/>
                  <w:shd w:val="solid" w:color="5B9BD5" w:fill="FFFFFF"/>
                </w:tcPr>
                <w:p w14:paraId="3F196877"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lastRenderedPageBreak/>
                    <w:t>Strand</w:t>
                  </w:r>
                </w:p>
              </w:tc>
              <w:tc>
                <w:tcPr>
                  <w:tcW w:w="751" w:type="pct"/>
                  <w:shd w:val="solid" w:color="5B9BD5" w:fill="FFFFFF"/>
                </w:tcPr>
                <w:p w14:paraId="4CC970B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66F56A34"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6FF82B4C"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1EA1FDB8"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478F401A"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5D9B117E"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20FAE5C4"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14:paraId="544D659F"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3840614D"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14:paraId="18E186F7"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1F0369D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4B7A0A35" w14:textId="77777777" w:rsidTr="008E1158">
              <w:trPr>
                <w:trHeight w:val="174"/>
              </w:trPr>
              <w:tc>
                <w:tcPr>
                  <w:tcW w:w="5000" w:type="pct"/>
                  <w:gridSpan w:val="7"/>
                  <w:shd w:val="clear" w:color="auto" w:fill="DBE5F1"/>
                </w:tcPr>
                <w:p w14:paraId="71CFC9B5" w14:textId="77777777" w:rsidR="00CB1C7A" w:rsidRPr="008E1158" w:rsidRDefault="00CB1C7A" w:rsidP="00CB1C7A">
                  <w:pPr>
                    <w:spacing w:after="60" w:line="252" w:lineRule="auto"/>
                    <w:jc w:val="center"/>
                    <w:rPr>
                      <w:rFonts w:asciiTheme="minorHAnsi" w:hAnsiTheme="minorHAnsi" w:cstheme="minorHAnsi"/>
                      <w:b/>
                      <w:sz w:val="16"/>
                      <w:szCs w:val="16"/>
                    </w:rPr>
                  </w:pPr>
                  <w:r w:rsidRPr="008E1158">
                    <w:rPr>
                      <w:rFonts w:asciiTheme="minorHAnsi" w:hAnsiTheme="minorHAnsi" w:cstheme="minorHAnsi"/>
                      <w:b/>
                      <w:bCs/>
                      <w:sz w:val="16"/>
                      <w:szCs w:val="16"/>
                    </w:rPr>
                    <w:t>INTER RELATED DIMENSIONS (ELEMENTS) OF MUSIC</w:t>
                  </w:r>
                </w:p>
              </w:tc>
            </w:tr>
            <w:tr w:rsidR="00CB1C7A" w:rsidRPr="008E1158" w14:paraId="74657C15" w14:textId="77777777" w:rsidTr="008E1158">
              <w:trPr>
                <w:trHeight w:val="335"/>
              </w:trPr>
              <w:tc>
                <w:tcPr>
                  <w:tcW w:w="497" w:type="pct"/>
                  <w:tcBorders>
                    <w:top w:val="single" w:sz="4" w:space="0" w:color="auto"/>
                    <w:bottom w:val="single" w:sz="4" w:space="0" w:color="auto"/>
                  </w:tcBorders>
                  <w:shd w:val="clear" w:color="auto" w:fill="auto"/>
                </w:tcPr>
                <w:p w14:paraId="23E66AFF"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59A387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717F57C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3D5757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medium and low? </w:t>
                  </w:r>
                </w:p>
              </w:tc>
              <w:tc>
                <w:tcPr>
                  <w:tcW w:w="751" w:type="pct"/>
                  <w:shd w:val="clear" w:color="auto" w:fill="auto"/>
                </w:tcPr>
                <w:p w14:paraId="5AC078F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14:paraId="24ED42D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sz="4" w:space="0" w:color="auto"/>
                  </w:tcBorders>
                  <w:shd w:val="clear" w:color="auto" w:fill="auto"/>
                </w:tcPr>
                <w:p w14:paraId="3D2A2B44"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14:paraId="15CA9E88"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sz="4" w:space="0" w:color="auto"/>
                  </w:tcBorders>
                  <w:shd w:val="clear" w:color="auto" w:fill="auto"/>
                </w:tcPr>
                <w:p w14:paraId="19307E2E"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00CB1C7A" w:rsidRPr="008E1158" w14:paraId="5EA612E8" w14:textId="77777777" w:rsidTr="008E1158">
              <w:trPr>
                <w:trHeight w:val="697"/>
              </w:trPr>
              <w:tc>
                <w:tcPr>
                  <w:tcW w:w="497" w:type="pct"/>
                  <w:tcBorders>
                    <w:top w:val="single" w:sz="4" w:space="0" w:color="auto"/>
                    <w:bottom w:val="single" w:sz="4" w:space="0" w:color="auto"/>
                  </w:tcBorders>
                  <w:shd w:val="clear" w:color="auto" w:fill="auto"/>
                </w:tcPr>
                <w:p w14:paraId="74561581"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2583FB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53417363"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14:paraId="10F479E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14:paraId="0DF469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14:paraId="7474E02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14:paraId="42C755F0"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14:paraId="7438AD14"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14:paraId="3D54D0C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79D93295" w14:textId="77777777" w:rsidR="00CB1C7A" w:rsidRPr="008E1158" w:rsidRDefault="00CB1C7A" w:rsidP="00CB1C7A">
                  <w:pPr>
                    <w:pStyle w:val="Default"/>
                    <w:rPr>
                      <w:rFonts w:asciiTheme="minorHAnsi" w:hAnsiTheme="minorHAnsi" w:cstheme="minorHAnsi"/>
                      <w:color w:val="auto"/>
                      <w:sz w:val="16"/>
                      <w:szCs w:val="16"/>
                    </w:rPr>
                  </w:pPr>
                </w:p>
                <w:p w14:paraId="1C76805B" w14:textId="77777777" w:rsidR="00CB1C7A" w:rsidRPr="008E1158" w:rsidRDefault="00CB1C7A" w:rsidP="00CB1C7A">
                  <w:pPr>
                    <w:pStyle w:val="Default"/>
                    <w:rPr>
                      <w:rFonts w:asciiTheme="minorHAnsi" w:hAnsiTheme="minorHAnsi" w:cstheme="minorHAnsi"/>
                      <w:b/>
                      <w:color w:val="auto"/>
                      <w:sz w:val="16"/>
                      <w:szCs w:val="16"/>
                    </w:rPr>
                  </w:pPr>
                </w:p>
              </w:tc>
              <w:tc>
                <w:tcPr>
                  <w:tcW w:w="751" w:type="pct"/>
                  <w:shd w:val="clear" w:color="auto" w:fill="auto"/>
                </w:tcPr>
                <w:p w14:paraId="0926F136"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36006967"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48D8648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14:paraId="3094FC76"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00CB1C7A" w:rsidRPr="008E1158" w14:paraId="4A956E40" w14:textId="77777777" w:rsidTr="008E1158">
              <w:trPr>
                <w:trHeight w:val="424"/>
              </w:trPr>
              <w:tc>
                <w:tcPr>
                  <w:tcW w:w="497" w:type="pct"/>
                  <w:tcBorders>
                    <w:top w:val="single" w:sz="4" w:space="0" w:color="auto"/>
                    <w:bottom w:val="single" w:sz="4" w:space="0" w:color="auto"/>
                  </w:tcBorders>
                  <w:shd w:val="clear" w:color="auto" w:fill="auto"/>
                </w:tcPr>
                <w:p w14:paraId="24303888"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68F5829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2DA0864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14:paraId="024BD89E"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14:paraId="32C1C6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4EF51A37"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2BFB9C1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EA06F67"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14:paraId="1BDEBA1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00CB1C7A" w:rsidRPr="008E1158" w14:paraId="242434D4" w14:textId="77777777" w:rsidTr="008E1158">
              <w:trPr>
                <w:trHeight w:val="424"/>
              </w:trPr>
              <w:tc>
                <w:tcPr>
                  <w:tcW w:w="497" w:type="pct"/>
                  <w:tcBorders>
                    <w:top w:val="single" w:sz="4" w:space="0" w:color="auto"/>
                    <w:bottom w:val="single" w:sz="4" w:space="0" w:color="auto"/>
                  </w:tcBorders>
                  <w:shd w:val="clear" w:color="auto" w:fill="auto"/>
                </w:tcPr>
                <w:p w14:paraId="61B3770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3CEAF37B"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C8B93A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14:paraId="31ABF23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14:paraId="2C78EB1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35DEF45F"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4551AA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14:paraId="69029BE9"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00CB1C7A" w:rsidRPr="008E1158" w14:paraId="51595F74" w14:textId="77777777" w:rsidTr="008E1158">
              <w:trPr>
                <w:trHeight w:val="424"/>
              </w:trPr>
              <w:tc>
                <w:tcPr>
                  <w:tcW w:w="497" w:type="pct"/>
                  <w:tcBorders>
                    <w:top w:val="single" w:sz="4" w:space="0" w:color="auto"/>
                    <w:bottom w:val="single" w:sz="4" w:space="0" w:color="auto"/>
                  </w:tcBorders>
                  <w:shd w:val="clear" w:color="auto" w:fill="auto"/>
                </w:tcPr>
                <w:p w14:paraId="1C0B742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7E74769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54F5E74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14:paraId="78B57A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sort sound qualities </w:t>
                  </w:r>
                  <w:proofErr w:type="spellStart"/>
                  <w:r w:rsidRPr="008E1158">
                    <w:rPr>
                      <w:rFonts w:asciiTheme="minorHAnsi" w:hAnsiTheme="minorHAnsi" w:cstheme="minorHAnsi"/>
                      <w:sz w:val="16"/>
                      <w:szCs w:val="16"/>
                    </w:rPr>
                    <w:t>eg</w:t>
                  </w:r>
                  <w:proofErr w:type="spellEnd"/>
                  <w:r w:rsidRPr="008E1158">
                    <w:rPr>
                      <w:rFonts w:asciiTheme="minorHAnsi" w:hAnsiTheme="minorHAnsi" w:cstheme="minorHAnsi"/>
                      <w:sz w:val="16"/>
                      <w:szCs w:val="16"/>
                    </w:rPr>
                    <w:t xml:space="preserve"> metal, wood?</w:t>
                  </w:r>
                </w:p>
              </w:tc>
              <w:tc>
                <w:tcPr>
                  <w:tcW w:w="751" w:type="pct"/>
                  <w:shd w:val="clear" w:color="auto" w:fill="auto"/>
                </w:tcPr>
                <w:p w14:paraId="651E3C09"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14:paraId="53F21DFA"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A74F19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group instruments into sounds and families </w:t>
                  </w:r>
                  <w:proofErr w:type="spellStart"/>
                  <w:r w:rsidRPr="008E1158">
                    <w:rPr>
                      <w:rFonts w:asciiTheme="minorHAnsi" w:hAnsiTheme="minorHAnsi" w:cstheme="minorHAnsi"/>
                      <w:color w:val="auto"/>
                      <w:sz w:val="16"/>
                      <w:szCs w:val="16"/>
                    </w:rPr>
                    <w:t>eg</w:t>
                  </w:r>
                  <w:proofErr w:type="spellEnd"/>
                  <w:r w:rsidRPr="008E1158">
                    <w:rPr>
                      <w:rFonts w:asciiTheme="minorHAnsi" w:hAnsiTheme="minorHAnsi" w:cstheme="minorHAnsi"/>
                      <w:color w:val="auto"/>
                      <w:sz w:val="16"/>
                      <w:szCs w:val="16"/>
                    </w:rPr>
                    <w:t xml:space="preserve"> brass, woodwind, string</w:t>
                  </w:r>
                </w:p>
              </w:tc>
              <w:tc>
                <w:tcPr>
                  <w:tcW w:w="751" w:type="pct"/>
                  <w:shd w:val="clear" w:color="auto" w:fill="auto"/>
                </w:tcPr>
                <w:p w14:paraId="4363F0D0"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14:paraId="6C1A2AA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use particular sounds for an effect?</w:t>
                  </w:r>
                </w:p>
                <w:p w14:paraId="42E4749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00CB1C7A" w:rsidRPr="008E1158" w14:paraId="54E837D6" w14:textId="77777777" w:rsidTr="008E1158">
              <w:trPr>
                <w:trHeight w:val="424"/>
              </w:trPr>
              <w:tc>
                <w:tcPr>
                  <w:tcW w:w="497" w:type="pct"/>
                  <w:tcBorders>
                    <w:top w:val="single" w:sz="4" w:space="0" w:color="auto"/>
                    <w:bottom w:val="single" w:sz="4" w:space="0" w:color="auto"/>
                  </w:tcBorders>
                  <w:shd w:val="clear" w:color="auto" w:fill="auto"/>
                </w:tcPr>
                <w:p w14:paraId="6CAFD17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300474EA"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3605FA0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14:paraId="1E555075"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14:paraId="49FC6CA6"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14:paraId="73E0F57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14:paraId="1835DC4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655067F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58B2005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3FC4FD7A"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14:paraId="033CF74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00CB1C7A" w:rsidRPr="008E1158" w14:paraId="5CB069AB" w14:textId="77777777" w:rsidTr="008E1158">
              <w:trPr>
                <w:trHeight w:val="424"/>
              </w:trPr>
              <w:tc>
                <w:tcPr>
                  <w:tcW w:w="497" w:type="pct"/>
                  <w:tcBorders>
                    <w:top w:val="single" w:sz="4" w:space="0" w:color="auto"/>
                  </w:tcBorders>
                  <w:shd w:val="clear" w:color="auto" w:fill="auto"/>
                </w:tcPr>
                <w:p w14:paraId="6BB2F80A"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4BE28CA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4D3B71D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14:paraId="7C8ADFE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14:paraId="76BD8859"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6024A4E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78D74BB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7681B4B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68FE40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14:paraId="7D0993A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73714B12"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5C59EB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14:paraId="00B5E21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14:paraId="76D2BDFB" w14:textId="77777777" w:rsidR="00CB1C7A" w:rsidRPr="008E1158" w:rsidRDefault="00CB1C7A" w:rsidP="00CB1C7A">
            <w:pPr>
              <w:rPr>
                <w:rFonts w:asciiTheme="minorHAnsi" w:hAnsiTheme="minorHAnsi" w:cstheme="minorHAnsi"/>
                <w:vanish/>
                <w:sz w:val="16"/>
                <w:szCs w:val="16"/>
              </w:rPr>
            </w:pPr>
          </w:p>
          <w:p w14:paraId="4E7A95DB" w14:textId="58E7AFDA" w:rsidR="00DF5348" w:rsidRPr="008E1158" w:rsidRDefault="00DF5348" w:rsidP="003D18DD">
            <w:pPr>
              <w:rPr>
                <w:rFonts w:asciiTheme="minorHAnsi" w:hAnsiTheme="minorHAnsi" w:cstheme="minorHAnsi"/>
                <w:sz w:val="24"/>
                <w:szCs w:val="24"/>
              </w:rPr>
            </w:pPr>
          </w:p>
        </w:tc>
      </w:tr>
      <w:tr w:rsidR="00250D2E" w:rsidRPr="008E1158" w14:paraId="02BA4153" w14:textId="77777777" w:rsidTr="33E2E756">
        <w:tc>
          <w:tcPr>
            <w:tcW w:w="5000" w:type="pct"/>
            <w:shd w:val="clear" w:color="auto" w:fill="4A66AC" w:themeFill="accent1"/>
          </w:tcPr>
          <w:p w14:paraId="34177397" w14:textId="74429E75" w:rsidR="00250D2E" w:rsidRPr="008E1158" w:rsidRDefault="0025715F" w:rsidP="50554CBA">
            <w:pPr>
              <w:jc w:val="center"/>
              <w:rPr>
                <w:rFonts w:asciiTheme="minorHAnsi" w:hAnsiTheme="minorHAnsi" w:cstheme="minorHAnsi"/>
                <w:b/>
                <w:bCs/>
                <w:color w:val="FFFFFF" w:themeColor="background1"/>
                <w:sz w:val="24"/>
                <w:szCs w:val="24"/>
              </w:rPr>
            </w:pPr>
            <w:bookmarkStart w:id="0" w:name="_Hlk37069748"/>
            <w:r w:rsidRPr="008E1158">
              <w:rPr>
                <w:rFonts w:asciiTheme="minorHAnsi" w:hAnsiTheme="minorHAnsi" w:cstheme="minorHAnsi"/>
                <w:b/>
                <w:bCs/>
                <w:color w:val="FFFFFF" w:themeColor="background1"/>
                <w:sz w:val="24"/>
                <w:szCs w:val="24"/>
              </w:rPr>
              <w:lastRenderedPageBreak/>
              <w:t>In order to assess impact</w:t>
            </w:r>
            <w:r w:rsidR="32A5A985" w:rsidRPr="008E1158">
              <w:rPr>
                <w:rFonts w:asciiTheme="minorHAnsi" w:hAnsiTheme="minorHAnsi" w:cstheme="minorHAnsi"/>
                <w:b/>
                <w:bCs/>
                <w:color w:val="FFFFFF" w:themeColor="background1"/>
                <w:sz w:val="24"/>
                <w:szCs w:val="24"/>
              </w:rPr>
              <w:t xml:space="preserve"> - </w:t>
            </w:r>
            <w:r w:rsidR="05AF2178" w:rsidRPr="008E1158">
              <w:rPr>
                <w:rFonts w:asciiTheme="minorHAnsi" w:hAnsiTheme="minorHAnsi" w:cstheme="minorHAnsi"/>
                <w:b/>
                <w:bCs/>
                <w:color w:val="FFFFFF" w:themeColor="background1"/>
                <w:sz w:val="24"/>
                <w:szCs w:val="24"/>
              </w:rPr>
              <w:t xml:space="preserve">a </w:t>
            </w:r>
            <w:r w:rsidR="32A5A985" w:rsidRPr="008E1158">
              <w:rPr>
                <w:rFonts w:asciiTheme="minorHAnsi" w:hAnsiTheme="minorHAnsi" w:cstheme="minorHAnsi"/>
                <w:b/>
                <w:bCs/>
                <w:color w:val="FFFFFF" w:themeColor="background1"/>
                <w:sz w:val="24"/>
                <w:szCs w:val="24"/>
              </w:rPr>
              <w:t>guid</w:t>
            </w:r>
            <w:r w:rsidR="643A680D" w:rsidRPr="008E1158">
              <w:rPr>
                <w:rFonts w:asciiTheme="minorHAnsi" w:hAnsiTheme="minorHAnsi" w:cstheme="minorHAnsi"/>
                <w:b/>
                <w:bCs/>
                <w:color w:val="FFFFFF" w:themeColor="background1"/>
                <w:sz w:val="24"/>
                <w:szCs w:val="24"/>
              </w:rPr>
              <w:t>e</w:t>
            </w:r>
          </w:p>
        </w:tc>
      </w:tr>
      <w:tr w:rsidR="00250D2E" w:rsidRPr="008E1158" w14:paraId="545C1A11" w14:textId="77777777" w:rsidTr="33E2E756">
        <w:tc>
          <w:tcPr>
            <w:tcW w:w="5000" w:type="pct"/>
            <w:shd w:val="clear" w:color="auto" w:fill="FFFFFF" w:themeFill="background1"/>
          </w:tcPr>
          <w:p w14:paraId="0BCD2410" w14:textId="05845060" w:rsidR="00BD0BDC" w:rsidRDefault="00BD0BDC" w:rsidP="00250D2E">
            <w:pPr>
              <w:rPr>
                <w:rFonts w:asciiTheme="minorHAnsi" w:hAnsiTheme="minorHAnsi" w:cstheme="minorHAnsi"/>
                <w:szCs w:val="24"/>
              </w:rPr>
            </w:pPr>
          </w:p>
          <w:p w14:paraId="400C38B5" w14:textId="73637523" w:rsidR="006B5684" w:rsidRPr="008E1158" w:rsidRDefault="006B5684" w:rsidP="00250D2E">
            <w:pPr>
              <w:rPr>
                <w:rFonts w:asciiTheme="minorHAnsi" w:hAnsiTheme="minorHAnsi" w:cstheme="minorHAnsi"/>
                <w:szCs w:val="24"/>
              </w:rPr>
            </w:pPr>
            <w:r>
              <w:rPr>
                <w:rFonts w:asciiTheme="minorHAnsi" w:hAnsiTheme="minorHAnsi" w:cstheme="minorHAnsi"/>
                <w:szCs w:val="24"/>
              </w:rPr>
              <w:lastRenderedPageBreak/>
              <w:t xml:space="preserve">A plan, do, check, review approach is used. Progression over time is checked against curriculum expectations. Children are given opportunities to </w:t>
            </w:r>
            <w:proofErr w:type="gramStart"/>
            <w:r>
              <w:rPr>
                <w:rFonts w:asciiTheme="minorHAnsi" w:hAnsiTheme="minorHAnsi" w:cstheme="minorHAnsi"/>
                <w:szCs w:val="24"/>
              </w:rPr>
              <w:t>perform</w:t>
            </w:r>
            <w:proofErr w:type="gramEnd"/>
            <w:r>
              <w:rPr>
                <w:rFonts w:asciiTheme="minorHAnsi" w:hAnsiTheme="minorHAnsi" w:cstheme="minorHAnsi"/>
                <w:szCs w:val="24"/>
              </w:rPr>
              <w:t xml:space="preserve"> and teacher assessment </w:t>
            </w:r>
            <w:r w:rsidRPr="00664A23">
              <w:rPr>
                <w:rFonts w:asciiTheme="minorHAnsi" w:hAnsiTheme="minorHAnsi" w:cstheme="minorHAnsi"/>
                <w:szCs w:val="24"/>
              </w:rPr>
              <w:t>is used</w:t>
            </w:r>
            <w:r w:rsidR="001746FA" w:rsidRPr="00664A23">
              <w:rPr>
                <w:rFonts w:asciiTheme="minorHAnsi" w:hAnsiTheme="minorHAnsi" w:cstheme="minorHAnsi"/>
                <w:szCs w:val="24"/>
              </w:rPr>
              <w:t>.</w:t>
            </w:r>
          </w:p>
          <w:p w14:paraId="31F181CE" w14:textId="77777777" w:rsidR="00BD0BDC" w:rsidRPr="008E1158" w:rsidRDefault="00BD0BDC" w:rsidP="00250D2E">
            <w:pPr>
              <w:rPr>
                <w:rFonts w:asciiTheme="minorHAnsi" w:hAnsiTheme="minorHAnsi" w:cstheme="minorHAnsi"/>
                <w:szCs w:val="24"/>
              </w:rPr>
            </w:pPr>
          </w:p>
          <w:p w14:paraId="53007A2E" w14:textId="3FAB83F1" w:rsidR="00BD0BDC" w:rsidRPr="008E1158" w:rsidRDefault="00BD0BDC" w:rsidP="00250D2E">
            <w:pPr>
              <w:rPr>
                <w:rFonts w:asciiTheme="minorHAnsi" w:hAnsiTheme="minorHAnsi" w:cstheme="minorHAnsi"/>
                <w:szCs w:val="24"/>
              </w:rPr>
            </w:pPr>
          </w:p>
        </w:tc>
      </w:tr>
      <w:bookmarkEnd w:id="0"/>
    </w:tbl>
    <w:p w14:paraId="24590752" w14:textId="17D5D8EE" w:rsidR="00EA74D9" w:rsidRPr="008E1158" w:rsidRDefault="00EA74D9" w:rsidP="00EA74D9">
      <w:pPr>
        <w:spacing w:line="237" w:lineRule="auto"/>
        <w:rPr>
          <w:rFonts w:asciiTheme="minorHAnsi" w:hAnsiTheme="minorHAnsi" w:cstheme="minorHAnsi"/>
          <w:sz w:val="36"/>
          <w:szCs w:val="36"/>
        </w:rPr>
      </w:pPr>
    </w:p>
    <w:sectPr w:rsidR="00EA74D9" w:rsidRPr="008E115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3268" w14:textId="77777777" w:rsidR="001F1EFB" w:rsidRDefault="001F1EFB" w:rsidP="00150E53">
      <w:r>
        <w:separator/>
      </w:r>
    </w:p>
  </w:endnote>
  <w:endnote w:type="continuationSeparator" w:id="0">
    <w:p w14:paraId="7013E032" w14:textId="77777777" w:rsidR="001F1EFB" w:rsidRDefault="001F1EFB" w:rsidP="00150E53">
      <w:r>
        <w:continuationSeparator/>
      </w:r>
    </w:p>
  </w:endnote>
  <w:endnote w:type="continuationNotice" w:id="1">
    <w:p w14:paraId="448CB850" w14:textId="77777777" w:rsidR="001F1EFB" w:rsidRDefault="001F1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4611" w14:textId="77777777" w:rsidR="001F1EFB" w:rsidRDefault="001F1EFB" w:rsidP="00150E53">
      <w:r>
        <w:separator/>
      </w:r>
    </w:p>
  </w:footnote>
  <w:footnote w:type="continuationSeparator" w:id="0">
    <w:p w14:paraId="264AA92E" w14:textId="77777777" w:rsidR="001F1EFB" w:rsidRDefault="001F1EFB" w:rsidP="00150E53">
      <w:r>
        <w:continuationSeparator/>
      </w:r>
    </w:p>
  </w:footnote>
  <w:footnote w:type="continuationNotice" w:id="1">
    <w:p w14:paraId="206AE902" w14:textId="77777777" w:rsidR="001F1EFB" w:rsidRDefault="001F1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1EFB"/>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145"/>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2441"/>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4A23"/>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7AB"/>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508E"/>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E77D1"/>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4A02"/>
    <w:rsid w:val="00A9614B"/>
    <w:rsid w:val="00A974F3"/>
    <w:rsid w:val="00AA018B"/>
    <w:rsid w:val="00AA1F02"/>
    <w:rsid w:val="00AA2F3C"/>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56FA"/>
    <w:rsid w:val="00AF7568"/>
    <w:rsid w:val="00B00BC5"/>
    <w:rsid w:val="00B013CA"/>
    <w:rsid w:val="00B12AC4"/>
    <w:rsid w:val="00B13BF5"/>
    <w:rsid w:val="00B140BD"/>
    <w:rsid w:val="00B14224"/>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6F91"/>
    <w:rsid w:val="00B82297"/>
    <w:rsid w:val="00B85E37"/>
    <w:rsid w:val="00B92895"/>
    <w:rsid w:val="00B93039"/>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61B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41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348"/>
    <w:rsid w:val="00DF53F5"/>
    <w:rsid w:val="00E0082C"/>
    <w:rsid w:val="00E0158D"/>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784"/>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9E5E3A"/>
    <w:rsid w:val="05AF2178"/>
    <w:rsid w:val="086063D1"/>
    <w:rsid w:val="086725E5"/>
    <w:rsid w:val="08ED9C8E"/>
    <w:rsid w:val="0A2DE9E9"/>
    <w:rsid w:val="0A80307B"/>
    <w:rsid w:val="0B16FFB0"/>
    <w:rsid w:val="0BBCF66D"/>
    <w:rsid w:val="0E3AB86C"/>
    <w:rsid w:val="12A8D11B"/>
    <w:rsid w:val="15372C24"/>
    <w:rsid w:val="16D8C297"/>
    <w:rsid w:val="177BED08"/>
    <w:rsid w:val="17AE9304"/>
    <w:rsid w:val="1883E9C7"/>
    <w:rsid w:val="1BBB8A89"/>
    <w:rsid w:val="1C3D8424"/>
    <w:rsid w:val="1D545848"/>
    <w:rsid w:val="1E3184D6"/>
    <w:rsid w:val="1ED5835B"/>
    <w:rsid w:val="2909B6B9"/>
    <w:rsid w:val="2A3C599A"/>
    <w:rsid w:val="2B1387E5"/>
    <w:rsid w:val="2CAF5846"/>
    <w:rsid w:val="2D604F59"/>
    <w:rsid w:val="2EF52B89"/>
    <w:rsid w:val="2FE3E9AB"/>
    <w:rsid w:val="3164D837"/>
    <w:rsid w:val="32A5A985"/>
    <w:rsid w:val="331B8A6D"/>
    <w:rsid w:val="331CD7DB"/>
    <w:rsid w:val="33E2E756"/>
    <w:rsid w:val="34B8A83C"/>
    <w:rsid w:val="381D5874"/>
    <w:rsid w:val="38A043F2"/>
    <w:rsid w:val="394C11C7"/>
    <w:rsid w:val="398C9141"/>
    <w:rsid w:val="3A25AA04"/>
    <w:rsid w:val="3A3CF249"/>
    <w:rsid w:val="4723C865"/>
    <w:rsid w:val="4B05C31D"/>
    <w:rsid w:val="4B280CE3"/>
    <w:rsid w:val="4C31D07D"/>
    <w:rsid w:val="4D946DF1"/>
    <w:rsid w:val="4DE9476C"/>
    <w:rsid w:val="4E3640BE"/>
    <w:rsid w:val="50554CBA"/>
    <w:rsid w:val="58E1A3EE"/>
    <w:rsid w:val="5A2083F3"/>
    <w:rsid w:val="5B0010E9"/>
    <w:rsid w:val="5F11BA00"/>
    <w:rsid w:val="5F8C9FA4"/>
    <w:rsid w:val="6007EAD7"/>
    <w:rsid w:val="61894CD1"/>
    <w:rsid w:val="61A3BB38"/>
    <w:rsid w:val="643A680D"/>
    <w:rsid w:val="65A8605A"/>
    <w:rsid w:val="65DD9BB6"/>
    <w:rsid w:val="67796C17"/>
    <w:rsid w:val="67B54C9E"/>
    <w:rsid w:val="68303E6F"/>
    <w:rsid w:val="69153C78"/>
    <w:rsid w:val="69E12774"/>
    <w:rsid w:val="6AB10CD9"/>
    <w:rsid w:val="6E1E9E4F"/>
    <w:rsid w:val="6E6730FA"/>
    <w:rsid w:val="6EE3CE25"/>
    <w:rsid w:val="7121F783"/>
    <w:rsid w:val="785D4AB6"/>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68124-7BA3-437D-AD69-2033F236FEC9}">
  <ds:schemaRefs>
    <ds:schemaRef ds:uri="http://schemas.openxmlformats.org/officeDocument/2006/bibliography"/>
  </ds:schemaRefs>
</ds:datastoreItem>
</file>

<file path=customXml/itemProps2.xml><?xml version="1.0" encoding="utf-8"?>
<ds:datastoreItem xmlns:ds="http://schemas.openxmlformats.org/officeDocument/2006/customXml" ds:itemID="{44B5AFD6-D7A0-437D-9585-E82F1ED6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b0bc1-36c1-45a1-bf8b-8f9588d82420"/>
    <ds:schemaRef ds:uri="fc95c412-0326-4a4b-965f-7b328091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3162</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Des Stokes</cp:lastModifiedBy>
  <cp:revision>23</cp:revision>
  <cp:lastPrinted>2020-01-28T06:44:00Z</cp:lastPrinted>
  <dcterms:created xsi:type="dcterms:W3CDTF">2021-12-16T20:36:00Z</dcterms:created>
  <dcterms:modified xsi:type="dcterms:W3CDTF">2022-02-08T17:14:00Z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